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A7F84" w14:textId="77777777" w:rsidR="00770556" w:rsidRDefault="00770556" w:rsidP="00D67648">
      <w:pPr>
        <w:pStyle w:val="TTPTitle"/>
        <w:spacing w:after="0"/>
        <w:rPr>
          <w:sz w:val="28"/>
          <w:szCs w:val="28"/>
          <w:rtl/>
          <w:lang w:bidi="ar-IQ"/>
        </w:rPr>
      </w:pPr>
    </w:p>
    <w:p w14:paraId="03DAA37E" w14:textId="77777777" w:rsidR="002C119C" w:rsidRDefault="002C119C" w:rsidP="00D67648">
      <w:pPr>
        <w:pStyle w:val="TTPTitle"/>
        <w:rPr>
          <w:sz w:val="28"/>
          <w:szCs w:val="28"/>
        </w:rPr>
      </w:pPr>
    </w:p>
    <w:p w14:paraId="75BEBAE6" w14:textId="77777777" w:rsidR="002C119C" w:rsidRPr="00C81808" w:rsidRDefault="002C119C" w:rsidP="00D67648">
      <w:pPr>
        <w:pStyle w:val="TTPTitle"/>
        <w:rPr>
          <w:sz w:val="32"/>
          <w:szCs w:val="32"/>
        </w:rPr>
      </w:pPr>
      <w:r w:rsidRPr="00C81808">
        <w:rPr>
          <w:sz w:val="32"/>
          <w:szCs w:val="32"/>
        </w:rPr>
        <w:t>Paper Title</w:t>
      </w:r>
    </w:p>
    <w:p w14:paraId="311512DD" w14:textId="77777777" w:rsidR="002C119C" w:rsidRPr="00253E79" w:rsidRDefault="002C119C" w:rsidP="00D67648">
      <w:pPr>
        <w:pStyle w:val="TTPAuthors"/>
      </w:pPr>
      <w:r w:rsidRPr="00253E79">
        <w:t>First Author</w:t>
      </w:r>
      <w:r w:rsidRPr="00253E79">
        <w:rPr>
          <w:vertAlign w:val="superscript"/>
        </w:rPr>
        <w:t>1, a</w:t>
      </w:r>
      <w:r w:rsidRPr="00253E79">
        <w:rPr>
          <w:bCs/>
        </w:rPr>
        <w:t>,</w:t>
      </w:r>
      <w:r w:rsidRPr="00253E79">
        <w:t xml:space="preserve"> Second Author</w:t>
      </w:r>
      <w:proofErr w:type="gramStart"/>
      <w:r w:rsidRPr="00253E79">
        <w:rPr>
          <w:vertAlign w:val="superscript"/>
        </w:rPr>
        <w:t>2,b</w:t>
      </w:r>
      <w:proofErr w:type="gramEnd"/>
      <w:r w:rsidRPr="00253E79">
        <w:rPr>
          <w:vertAlign w:val="superscript"/>
        </w:rPr>
        <w:t xml:space="preserve"> </w:t>
      </w:r>
      <w:r w:rsidRPr="00253E79">
        <w:t>and Others</w:t>
      </w:r>
      <w:r w:rsidRPr="00253E79">
        <w:rPr>
          <w:vertAlign w:val="superscript"/>
        </w:rPr>
        <w:t>3,c</w:t>
      </w:r>
    </w:p>
    <w:p w14:paraId="1081698D" w14:textId="77777777" w:rsidR="002C119C" w:rsidRPr="002510F4" w:rsidRDefault="002C119C" w:rsidP="00D67648">
      <w:pPr>
        <w:pStyle w:val="TTPAddress"/>
      </w:pPr>
      <w:r w:rsidRPr="002510F4">
        <w:rPr>
          <w:vertAlign w:val="superscript"/>
        </w:rPr>
        <w:t>1</w:t>
      </w:r>
      <w:r w:rsidRPr="002510F4">
        <w:t>Full address of first author, including country</w:t>
      </w:r>
    </w:p>
    <w:p w14:paraId="4FBB01B7" w14:textId="77777777" w:rsidR="002C119C" w:rsidRPr="002510F4" w:rsidRDefault="002C119C" w:rsidP="00D67648">
      <w:pPr>
        <w:pStyle w:val="TTPAddress"/>
      </w:pPr>
      <w:r w:rsidRPr="002510F4">
        <w:rPr>
          <w:vertAlign w:val="superscript"/>
        </w:rPr>
        <w:t>2</w:t>
      </w:r>
      <w:r w:rsidRPr="002510F4">
        <w:t>Full address of second author, including country</w:t>
      </w:r>
    </w:p>
    <w:p w14:paraId="543DABDC" w14:textId="77777777" w:rsidR="002C119C" w:rsidRPr="002510F4" w:rsidRDefault="002C119C" w:rsidP="00D67648">
      <w:pPr>
        <w:pStyle w:val="TTPAddress"/>
      </w:pPr>
      <w:r w:rsidRPr="002510F4">
        <w:rPr>
          <w:vertAlign w:val="superscript"/>
        </w:rPr>
        <w:t>3</w:t>
      </w:r>
      <w:r w:rsidRPr="002510F4">
        <w:t>List all distinct addresses in the same way</w:t>
      </w:r>
    </w:p>
    <w:p w14:paraId="5CF703B7" w14:textId="77777777" w:rsidR="002C119C" w:rsidRDefault="002C119C" w:rsidP="00D67648">
      <w:pPr>
        <w:pStyle w:val="TTPAddress"/>
      </w:pPr>
      <w:proofErr w:type="spellStart"/>
      <w:r w:rsidRPr="002510F4">
        <w:rPr>
          <w:vertAlign w:val="superscript"/>
        </w:rPr>
        <w:t>a</w:t>
      </w:r>
      <w:r w:rsidRPr="002510F4">
        <w:t>email</w:t>
      </w:r>
      <w:proofErr w:type="spellEnd"/>
      <w:r w:rsidRPr="002510F4">
        <w:t xml:space="preserve">, </w:t>
      </w:r>
      <w:proofErr w:type="spellStart"/>
      <w:r w:rsidRPr="002510F4">
        <w:rPr>
          <w:vertAlign w:val="superscript"/>
        </w:rPr>
        <w:t>b</w:t>
      </w:r>
      <w:r w:rsidRPr="002510F4">
        <w:t>email</w:t>
      </w:r>
      <w:proofErr w:type="spellEnd"/>
      <w:r w:rsidRPr="002510F4">
        <w:t xml:space="preserve">, </w:t>
      </w:r>
      <w:proofErr w:type="spellStart"/>
      <w:r w:rsidRPr="002510F4">
        <w:rPr>
          <w:vertAlign w:val="superscript"/>
        </w:rPr>
        <w:t>c</w:t>
      </w:r>
      <w:r w:rsidRPr="002510F4">
        <w:t>email</w:t>
      </w:r>
      <w:proofErr w:type="spellEnd"/>
    </w:p>
    <w:p w14:paraId="0B5679CC" w14:textId="77777777" w:rsidR="002C119C" w:rsidRPr="002510F4" w:rsidRDefault="002C119C" w:rsidP="00D67648">
      <w:pPr>
        <w:pStyle w:val="TTPAddress"/>
      </w:pPr>
    </w:p>
    <w:p w14:paraId="0F8B3352" w14:textId="77777777" w:rsidR="002C119C" w:rsidRDefault="002C119C" w:rsidP="00D67648">
      <w:pPr>
        <w:pStyle w:val="TTPAbstract"/>
        <w:spacing w:before="0"/>
        <w:rPr>
          <w:b/>
          <w:bCs/>
        </w:rPr>
      </w:pPr>
    </w:p>
    <w:p w14:paraId="6A3C8AB5" w14:textId="77777777" w:rsidR="002C119C" w:rsidRPr="00567946" w:rsidRDefault="002C119C" w:rsidP="00D67648">
      <w:pPr>
        <w:jc w:val="both"/>
        <w:rPr>
          <w:sz w:val="24"/>
          <w:szCs w:val="24"/>
        </w:rPr>
      </w:pPr>
      <w:r w:rsidRPr="004E4F0E">
        <w:rPr>
          <w:sz w:val="24"/>
          <w:szCs w:val="24"/>
        </w:rPr>
        <w:t xml:space="preserve">Microsoft Word </w:t>
      </w:r>
      <w:r>
        <w:rPr>
          <w:sz w:val="24"/>
          <w:szCs w:val="24"/>
        </w:rPr>
        <w:t xml:space="preserve">format </w:t>
      </w:r>
      <w:r w:rsidRPr="004E4F0E">
        <w:rPr>
          <w:sz w:val="24"/>
          <w:szCs w:val="24"/>
        </w:rPr>
        <w:t xml:space="preserve">may be submitted online to </w:t>
      </w:r>
      <w:r>
        <w:rPr>
          <w:sz w:val="24"/>
          <w:szCs w:val="24"/>
        </w:rPr>
        <w:t>the journal</w:t>
      </w:r>
      <w:r w:rsidRPr="00567946">
        <w:rPr>
          <w:sz w:val="24"/>
          <w:szCs w:val="24"/>
        </w:rPr>
        <w:t xml:space="preserve"> </w:t>
      </w:r>
      <w:r w:rsidRPr="004E4F0E">
        <w:rPr>
          <w:sz w:val="24"/>
          <w:szCs w:val="24"/>
        </w:rPr>
        <w:t xml:space="preserve">for initial evaluation. </w:t>
      </w:r>
      <w:r w:rsidRPr="00567946">
        <w:rPr>
          <w:sz w:val="24"/>
          <w:szCs w:val="24"/>
        </w:rPr>
        <w:t xml:space="preserve">For more information on submission process, authors </w:t>
      </w:r>
      <w:r>
        <w:rPr>
          <w:sz w:val="24"/>
          <w:szCs w:val="24"/>
        </w:rPr>
        <w:t xml:space="preserve">may visit the website of the journal. </w:t>
      </w:r>
    </w:p>
    <w:p w14:paraId="2FA22B41" w14:textId="77777777" w:rsidR="002C119C" w:rsidRPr="00567946" w:rsidRDefault="002C119C" w:rsidP="00D67648">
      <w:pPr>
        <w:jc w:val="both"/>
        <w:rPr>
          <w:sz w:val="24"/>
          <w:szCs w:val="24"/>
        </w:rPr>
      </w:pPr>
    </w:p>
    <w:p w14:paraId="7B622CDC" w14:textId="77777777" w:rsidR="002C119C" w:rsidRDefault="002C119C" w:rsidP="00D67648">
      <w:pPr>
        <w:jc w:val="both"/>
        <w:rPr>
          <w:sz w:val="24"/>
          <w:szCs w:val="24"/>
        </w:rPr>
      </w:pPr>
      <w:r w:rsidRPr="00567946">
        <w:rPr>
          <w:sz w:val="24"/>
          <w:szCs w:val="24"/>
        </w:rPr>
        <w:t>Authors should write their manuscripts based on the following format:</w:t>
      </w:r>
    </w:p>
    <w:p w14:paraId="005FE25F" w14:textId="77777777" w:rsidR="002C119C" w:rsidRDefault="002C119C" w:rsidP="00D67648">
      <w:pPr>
        <w:jc w:val="both"/>
        <w:rPr>
          <w:sz w:val="24"/>
          <w:szCs w:val="24"/>
        </w:rPr>
      </w:pPr>
    </w:p>
    <w:p w14:paraId="797C0018" w14:textId="77777777" w:rsidR="002C119C" w:rsidRPr="00A523B5" w:rsidRDefault="002C119C" w:rsidP="00D67648">
      <w:pPr>
        <w:jc w:val="both"/>
        <w:rPr>
          <w:b/>
          <w:bCs/>
          <w:sz w:val="24"/>
          <w:szCs w:val="24"/>
        </w:rPr>
      </w:pPr>
      <w:r w:rsidRPr="00A523B5">
        <w:rPr>
          <w:b/>
          <w:bCs/>
          <w:sz w:val="24"/>
          <w:szCs w:val="24"/>
        </w:rPr>
        <w:t>General Information</w:t>
      </w:r>
    </w:p>
    <w:p w14:paraId="251C91A8" w14:textId="77777777" w:rsidR="002C119C" w:rsidRPr="004E4F0E" w:rsidRDefault="002C119C" w:rsidP="00D67648">
      <w:pPr>
        <w:jc w:val="both"/>
        <w:rPr>
          <w:sz w:val="24"/>
          <w:szCs w:val="24"/>
        </w:rPr>
      </w:pPr>
    </w:p>
    <w:p w14:paraId="540CA256" w14:textId="77777777" w:rsidR="002C119C" w:rsidRPr="00567946" w:rsidRDefault="002C119C" w:rsidP="00D67648">
      <w:pPr>
        <w:pStyle w:val="TTPParagraph1st"/>
        <w:numPr>
          <w:ilvl w:val="0"/>
          <w:numId w:val="13"/>
        </w:numPr>
      </w:pPr>
      <w:r w:rsidRPr="00567946">
        <w:t>All manuscripts must be in English.</w:t>
      </w:r>
    </w:p>
    <w:p w14:paraId="03BCA1F3" w14:textId="77777777" w:rsidR="002C119C" w:rsidRPr="00567946" w:rsidRDefault="002C119C" w:rsidP="00D67648">
      <w:pPr>
        <w:pStyle w:val="TTPSectionHeading"/>
        <w:numPr>
          <w:ilvl w:val="0"/>
          <w:numId w:val="13"/>
        </w:numPr>
        <w:spacing w:before="0" w:after="0"/>
        <w:rPr>
          <w:b w:val="0"/>
        </w:rPr>
      </w:pPr>
      <w:r w:rsidRPr="00567946">
        <w:rPr>
          <w:b w:val="0"/>
        </w:rPr>
        <w:t>The Document margins are 1 inch for left, right, top and bottom.</w:t>
      </w:r>
    </w:p>
    <w:p w14:paraId="769D9F8C" w14:textId="77777777" w:rsidR="002C119C" w:rsidRPr="00567946" w:rsidRDefault="002C119C" w:rsidP="00D67648">
      <w:pPr>
        <w:pStyle w:val="TTPAbstract"/>
        <w:numPr>
          <w:ilvl w:val="0"/>
          <w:numId w:val="13"/>
        </w:numPr>
        <w:spacing w:before="0"/>
      </w:pPr>
      <w:r w:rsidRPr="00567946">
        <w:t>The article should be written in one column.</w:t>
      </w:r>
    </w:p>
    <w:p w14:paraId="17FEA783" w14:textId="77777777" w:rsidR="002C119C" w:rsidRDefault="002C119C" w:rsidP="00D67648">
      <w:pPr>
        <w:pStyle w:val="TTPSectionHeading"/>
        <w:numPr>
          <w:ilvl w:val="0"/>
          <w:numId w:val="13"/>
        </w:numPr>
        <w:spacing w:before="0" w:after="0"/>
        <w:rPr>
          <w:b w:val="0"/>
          <w:bCs w:val="0"/>
        </w:rPr>
      </w:pPr>
      <w:r w:rsidRPr="00567946">
        <w:rPr>
          <w:b w:val="0"/>
          <w:bCs w:val="0"/>
        </w:rPr>
        <w:t>Do not uses boldface typing except for section headings.</w:t>
      </w:r>
    </w:p>
    <w:p w14:paraId="1F6D0490" w14:textId="77777777" w:rsidR="002C119C" w:rsidRPr="00A523B5" w:rsidRDefault="002C119C" w:rsidP="00D67648">
      <w:pPr>
        <w:pStyle w:val="TTPSectionHeading"/>
        <w:numPr>
          <w:ilvl w:val="0"/>
          <w:numId w:val="13"/>
        </w:numPr>
        <w:spacing w:before="0" w:after="0"/>
        <w:rPr>
          <w:b w:val="0"/>
          <w:bCs w:val="0"/>
        </w:rPr>
      </w:pPr>
      <w:r w:rsidRPr="00A523B5">
        <w:rPr>
          <w:b w:val="0"/>
          <w:bCs w:val="0"/>
        </w:rPr>
        <w:t>Do not insert page numbers.</w:t>
      </w:r>
    </w:p>
    <w:p w14:paraId="3454D617" w14:textId="77777777" w:rsidR="002C119C" w:rsidRDefault="002C119C" w:rsidP="00D67648">
      <w:pPr>
        <w:jc w:val="both"/>
        <w:rPr>
          <w:b/>
          <w:bCs/>
          <w:sz w:val="24"/>
          <w:szCs w:val="24"/>
        </w:rPr>
      </w:pPr>
    </w:p>
    <w:p w14:paraId="35A5F8AA" w14:textId="77777777" w:rsidR="002C119C" w:rsidRPr="00A523B5" w:rsidRDefault="002C119C" w:rsidP="00D67648">
      <w:pPr>
        <w:jc w:val="both"/>
        <w:rPr>
          <w:b/>
          <w:bCs/>
          <w:sz w:val="24"/>
          <w:szCs w:val="24"/>
        </w:rPr>
      </w:pPr>
      <w:r>
        <w:rPr>
          <w:b/>
          <w:bCs/>
          <w:sz w:val="24"/>
          <w:szCs w:val="24"/>
        </w:rPr>
        <w:t>Heading of the Journal</w:t>
      </w:r>
    </w:p>
    <w:p w14:paraId="3B415019" w14:textId="77777777" w:rsidR="002C119C" w:rsidRPr="00A523B5" w:rsidRDefault="002C119C" w:rsidP="00D67648">
      <w:pPr>
        <w:pStyle w:val="TTPParagraph1st"/>
      </w:pPr>
    </w:p>
    <w:p w14:paraId="53AAADB7" w14:textId="77777777" w:rsidR="002C119C" w:rsidRDefault="002C119C" w:rsidP="00D67648">
      <w:pPr>
        <w:pStyle w:val="TTPSectionHeading"/>
        <w:numPr>
          <w:ilvl w:val="0"/>
          <w:numId w:val="13"/>
        </w:numPr>
        <w:spacing w:before="0" w:after="0"/>
        <w:rPr>
          <w:b w:val="0"/>
          <w:bCs w:val="0"/>
        </w:rPr>
      </w:pPr>
      <w:r w:rsidRPr="00567946">
        <w:rPr>
          <w:b w:val="0"/>
          <w:bCs w:val="0"/>
        </w:rPr>
        <w:t xml:space="preserve">Paper title should be in the center, Bold, and size 16 in Arial. </w:t>
      </w:r>
    </w:p>
    <w:p w14:paraId="55D72F21" w14:textId="77777777" w:rsidR="002C119C" w:rsidRDefault="002C119C" w:rsidP="00D67648">
      <w:pPr>
        <w:pStyle w:val="TTPSectionHeading"/>
        <w:numPr>
          <w:ilvl w:val="0"/>
          <w:numId w:val="13"/>
        </w:numPr>
        <w:spacing w:before="0" w:after="0"/>
        <w:rPr>
          <w:b w:val="0"/>
          <w:bCs w:val="0"/>
        </w:rPr>
      </w:pPr>
      <w:r w:rsidRPr="00567946">
        <w:rPr>
          <w:b w:val="0"/>
          <w:bCs w:val="0"/>
        </w:rPr>
        <w:t xml:space="preserve">The authors name should be written in Arial font and size 14. </w:t>
      </w:r>
    </w:p>
    <w:p w14:paraId="3B37E32C" w14:textId="77777777" w:rsidR="002C119C" w:rsidRDefault="002C119C" w:rsidP="00D67648">
      <w:pPr>
        <w:pStyle w:val="TTPSectionHeading"/>
        <w:numPr>
          <w:ilvl w:val="0"/>
          <w:numId w:val="13"/>
        </w:numPr>
        <w:spacing w:before="0" w:after="0"/>
        <w:rPr>
          <w:b w:val="0"/>
          <w:bCs w:val="0"/>
        </w:rPr>
      </w:pPr>
      <w:r w:rsidRPr="00567946">
        <w:rPr>
          <w:b w:val="0"/>
          <w:bCs w:val="0"/>
        </w:rPr>
        <w:t>Addresses and emails of the authors are in Arial font size 11.</w:t>
      </w:r>
    </w:p>
    <w:p w14:paraId="6A12F52F" w14:textId="77777777" w:rsidR="002C119C" w:rsidRPr="00A523B5" w:rsidRDefault="002C119C" w:rsidP="00D67648">
      <w:pPr>
        <w:pStyle w:val="TTPSectionHeading"/>
        <w:numPr>
          <w:ilvl w:val="0"/>
          <w:numId w:val="13"/>
        </w:numPr>
        <w:spacing w:before="0" w:after="0"/>
        <w:rPr>
          <w:b w:val="0"/>
          <w:bCs w:val="0"/>
        </w:rPr>
      </w:pPr>
      <w:r w:rsidRPr="00A523B5">
        <w:rPr>
          <w:b w:val="0"/>
          <w:bCs w:val="0"/>
        </w:rPr>
        <w:t>Use (3-6) words, these keywords will be used for indexing purposes. The font of the keywords is times new roman, size 11 and Bold.</w:t>
      </w:r>
    </w:p>
    <w:p w14:paraId="745502FC" w14:textId="77777777" w:rsidR="002C119C" w:rsidRPr="00A523B5" w:rsidRDefault="002C119C" w:rsidP="00D67648">
      <w:pPr>
        <w:pStyle w:val="TTPParagraph1st"/>
      </w:pPr>
    </w:p>
    <w:p w14:paraId="7C60617F" w14:textId="77777777" w:rsidR="002C119C" w:rsidRPr="00A523B5" w:rsidRDefault="002C119C" w:rsidP="00D67648">
      <w:pPr>
        <w:jc w:val="both"/>
        <w:rPr>
          <w:b/>
          <w:bCs/>
          <w:sz w:val="24"/>
          <w:szCs w:val="24"/>
        </w:rPr>
      </w:pPr>
      <w:r>
        <w:rPr>
          <w:b/>
          <w:bCs/>
          <w:sz w:val="24"/>
          <w:szCs w:val="24"/>
        </w:rPr>
        <w:t>Body</w:t>
      </w:r>
      <w:r w:rsidRPr="00A523B5">
        <w:rPr>
          <w:b/>
          <w:bCs/>
          <w:sz w:val="24"/>
          <w:szCs w:val="24"/>
        </w:rPr>
        <w:t xml:space="preserve"> of the Journal</w:t>
      </w:r>
    </w:p>
    <w:p w14:paraId="18895155" w14:textId="77777777" w:rsidR="002C119C" w:rsidRPr="00A523B5" w:rsidRDefault="002C119C" w:rsidP="00D67648">
      <w:pPr>
        <w:pStyle w:val="TTPParagraph1st"/>
      </w:pPr>
    </w:p>
    <w:p w14:paraId="6701D7A8" w14:textId="77777777" w:rsidR="002C119C" w:rsidRPr="002A7E1D" w:rsidRDefault="002C119C" w:rsidP="00D67648">
      <w:pPr>
        <w:pStyle w:val="TTPSectionHeading"/>
        <w:numPr>
          <w:ilvl w:val="0"/>
          <w:numId w:val="13"/>
        </w:numPr>
        <w:spacing w:before="0" w:after="0"/>
        <w:rPr>
          <w:b w:val="0"/>
          <w:bCs w:val="0"/>
        </w:rPr>
      </w:pPr>
      <w:r w:rsidRPr="002A7E1D">
        <w:rPr>
          <w:b w:val="0"/>
          <w:bCs w:val="0"/>
        </w:rPr>
        <w:t xml:space="preserve">Use only (Times New Roman) font 12 with single space for all sections within the article accept the Abstract, it should be written in Times new Roman size 11. </w:t>
      </w:r>
    </w:p>
    <w:p w14:paraId="4CBB478F" w14:textId="77777777" w:rsidR="002C119C" w:rsidRPr="00A523B5" w:rsidRDefault="002C119C" w:rsidP="00D67648">
      <w:pPr>
        <w:pStyle w:val="TTPSectionHeading"/>
        <w:numPr>
          <w:ilvl w:val="0"/>
          <w:numId w:val="13"/>
        </w:numPr>
        <w:spacing w:before="0" w:after="0"/>
        <w:rPr>
          <w:b w:val="0"/>
          <w:bCs w:val="0"/>
        </w:rPr>
      </w:pPr>
      <w:r w:rsidRPr="00A523B5">
        <w:rPr>
          <w:b w:val="0"/>
          <w:bCs w:val="0"/>
        </w:rPr>
        <w:t>There should be a space between the paragraphs in the same section.</w:t>
      </w:r>
      <w:bookmarkStart w:id="0" w:name="26000"/>
      <w:bookmarkEnd w:id="0"/>
    </w:p>
    <w:p w14:paraId="47B518A2" w14:textId="77777777" w:rsidR="002C119C" w:rsidRDefault="002C119C" w:rsidP="00D67648">
      <w:pPr>
        <w:pStyle w:val="TTPSectionHeading"/>
        <w:numPr>
          <w:ilvl w:val="0"/>
          <w:numId w:val="13"/>
        </w:numPr>
        <w:spacing w:before="0" w:after="0"/>
        <w:rPr>
          <w:b w:val="0"/>
          <w:bCs w:val="0"/>
        </w:rPr>
      </w:pPr>
      <w:r w:rsidRPr="00A523B5">
        <w:rPr>
          <w:b w:val="0"/>
          <w:bCs w:val="0"/>
        </w:rPr>
        <w:t xml:space="preserve">Divide your article into clearly defined and numbered sections. Subsections should be numbered 1.1 (then 1.1.1, 1.1.2, ...), 1.2, etc. (the abstract is not included in section numbering). </w:t>
      </w:r>
    </w:p>
    <w:p w14:paraId="097ED6F9" w14:textId="77777777" w:rsidR="002C119C" w:rsidRPr="002A7E1D" w:rsidRDefault="002C119C" w:rsidP="00D67648">
      <w:pPr>
        <w:pStyle w:val="TTPSectionHeading"/>
        <w:numPr>
          <w:ilvl w:val="0"/>
          <w:numId w:val="13"/>
        </w:numPr>
        <w:spacing w:before="0" w:after="0"/>
        <w:rPr>
          <w:b w:val="0"/>
          <w:bCs w:val="0"/>
        </w:rPr>
      </w:pPr>
      <w:bookmarkStart w:id="1" w:name="28000"/>
      <w:bookmarkStart w:id="2" w:name="29100"/>
      <w:bookmarkStart w:id="3" w:name="31000"/>
      <w:bookmarkStart w:id="4" w:name="35000"/>
      <w:bookmarkEnd w:id="1"/>
      <w:bookmarkEnd w:id="2"/>
      <w:bookmarkEnd w:id="3"/>
      <w:bookmarkEnd w:id="4"/>
      <w:r w:rsidRPr="002A7E1D">
        <w:rPr>
          <w:b w:val="0"/>
          <w:bCs w:val="0"/>
        </w:rPr>
        <w:t xml:space="preserve">Tables (refer with: Table 1, Table 2) should be presented as part of the text. A descriptive title should be placed above each table. </w:t>
      </w:r>
    </w:p>
    <w:p w14:paraId="6209B2F2" w14:textId="77777777" w:rsidR="002C119C" w:rsidRPr="002A7E1D" w:rsidRDefault="002C119C" w:rsidP="00D67648">
      <w:pPr>
        <w:pStyle w:val="TTPSectionHeading"/>
        <w:numPr>
          <w:ilvl w:val="0"/>
          <w:numId w:val="13"/>
        </w:numPr>
        <w:spacing w:before="0" w:after="0"/>
        <w:rPr>
          <w:b w:val="0"/>
          <w:bCs w:val="0"/>
        </w:rPr>
      </w:pPr>
      <w:r w:rsidRPr="002A7E1D">
        <w:rPr>
          <w:b w:val="0"/>
          <w:bCs w:val="0"/>
        </w:rPr>
        <w:t>Figures (refer with: Fig</w:t>
      </w:r>
      <w:r>
        <w:rPr>
          <w:b w:val="0"/>
          <w:bCs w:val="0"/>
        </w:rPr>
        <w:t>ure</w:t>
      </w:r>
      <w:r w:rsidRPr="002A7E1D">
        <w:rPr>
          <w:b w:val="0"/>
          <w:bCs w:val="0"/>
        </w:rPr>
        <w:t>. 1, Fig</w:t>
      </w:r>
      <w:r>
        <w:rPr>
          <w:b w:val="0"/>
          <w:bCs w:val="0"/>
        </w:rPr>
        <w:t>ure</w:t>
      </w:r>
      <w:r w:rsidRPr="002A7E1D">
        <w:rPr>
          <w:b w:val="0"/>
          <w:bCs w:val="0"/>
        </w:rPr>
        <w:t>. 2) and should be presented as part of the text, leaving enough space so that the capt</w:t>
      </w:r>
      <w:r w:rsidRPr="002A7E1D">
        <w:rPr>
          <w:b w:val="0"/>
          <w:bCs w:val="0"/>
        </w:rPr>
        <w:softHyphen/>
        <w:t xml:space="preserve">ion will not be confused with the text. The caption should be self-contained and placed below the figure. </w:t>
      </w:r>
    </w:p>
    <w:p w14:paraId="2922D95D" w14:textId="77777777" w:rsidR="002C119C" w:rsidRPr="002A7E1D" w:rsidRDefault="002C119C" w:rsidP="00D67648">
      <w:pPr>
        <w:pStyle w:val="TTPSectionHeading"/>
        <w:numPr>
          <w:ilvl w:val="0"/>
          <w:numId w:val="13"/>
        </w:numPr>
        <w:spacing w:before="0" w:after="0"/>
        <w:rPr>
          <w:b w:val="0"/>
          <w:bCs w:val="0"/>
        </w:rPr>
      </w:pPr>
      <w:r w:rsidRPr="002A7E1D">
        <w:rPr>
          <w:b w:val="0"/>
          <w:bCs w:val="0"/>
        </w:rPr>
        <w:t>Equations (refer with: Eq</w:t>
      </w:r>
      <w:r>
        <w:rPr>
          <w:b w:val="0"/>
          <w:bCs w:val="0"/>
        </w:rPr>
        <w:t>uation</w:t>
      </w:r>
      <w:r w:rsidRPr="002A7E1D">
        <w:rPr>
          <w:b w:val="0"/>
          <w:bCs w:val="0"/>
        </w:rPr>
        <w:t>. 1, Eq</w:t>
      </w:r>
      <w:r>
        <w:rPr>
          <w:b w:val="0"/>
          <w:bCs w:val="0"/>
        </w:rPr>
        <w:t>uation</w:t>
      </w:r>
      <w:r w:rsidRPr="002A7E1D">
        <w:rPr>
          <w:b w:val="0"/>
          <w:bCs w:val="0"/>
        </w:rPr>
        <w:t xml:space="preserve">. 2. There should be one line of space above the equation and one line of space below it before the text continues. The equations </w:t>
      </w:r>
      <w:proofErr w:type="gramStart"/>
      <w:r w:rsidRPr="002A7E1D">
        <w:rPr>
          <w:b w:val="0"/>
          <w:bCs w:val="0"/>
        </w:rPr>
        <w:t>have to</w:t>
      </w:r>
      <w:proofErr w:type="gramEnd"/>
      <w:r w:rsidRPr="002A7E1D">
        <w:rPr>
          <w:b w:val="0"/>
          <w:bCs w:val="0"/>
        </w:rPr>
        <w:t xml:space="preserve"> be numbered sequentially</w:t>
      </w:r>
      <w:r>
        <w:rPr>
          <w:b w:val="0"/>
          <w:bCs w:val="0"/>
        </w:rPr>
        <w:t>.</w:t>
      </w:r>
    </w:p>
    <w:p w14:paraId="38F98A65" w14:textId="77777777" w:rsidR="002C119C" w:rsidRPr="002A7E1D" w:rsidRDefault="002C119C" w:rsidP="00D67648">
      <w:pPr>
        <w:pStyle w:val="TTPSectionHeading"/>
        <w:numPr>
          <w:ilvl w:val="0"/>
          <w:numId w:val="13"/>
        </w:numPr>
        <w:spacing w:before="0" w:after="0"/>
        <w:rPr>
          <w:b w:val="0"/>
          <w:bCs w:val="0"/>
        </w:rPr>
      </w:pPr>
      <w:r w:rsidRPr="002A7E1D">
        <w:rPr>
          <w:b w:val="0"/>
          <w:bCs w:val="0"/>
        </w:rPr>
        <w:lastRenderedPageBreak/>
        <w:t xml:space="preserve">References are cited in the text just according to APA (name, year). The references are to be numbered in the alphabetic order and are to be listed at the end of the contribution under a heading References, see </w:t>
      </w:r>
      <w:r>
        <w:rPr>
          <w:b w:val="0"/>
          <w:bCs w:val="0"/>
        </w:rPr>
        <w:t>the</w:t>
      </w:r>
      <w:r w:rsidRPr="002A7E1D">
        <w:rPr>
          <w:b w:val="0"/>
          <w:bCs w:val="0"/>
        </w:rPr>
        <w:t xml:space="preserve"> example below. </w:t>
      </w:r>
    </w:p>
    <w:p w14:paraId="583F14B7" w14:textId="77777777" w:rsidR="00D67648" w:rsidRDefault="00D67648" w:rsidP="00D67648">
      <w:pPr>
        <w:autoSpaceDE/>
        <w:autoSpaceDN/>
        <w:adjustRightInd w:val="0"/>
        <w:ind w:left="270" w:hanging="270"/>
        <w:jc w:val="both"/>
        <w:rPr>
          <w:rFonts w:eastAsiaTheme="minorEastAsia"/>
          <w:bCs/>
          <w:sz w:val="24"/>
          <w:szCs w:val="24"/>
          <w:lang w:val="en-US"/>
        </w:rPr>
      </w:pPr>
    </w:p>
    <w:p w14:paraId="070A8A06" w14:textId="77777777" w:rsidR="00D67648" w:rsidRPr="005F794F" w:rsidRDefault="00D67648" w:rsidP="00D67648">
      <w:pPr>
        <w:jc w:val="both"/>
        <w:rPr>
          <w:b/>
          <w:bCs/>
          <w:sz w:val="24"/>
          <w:szCs w:val="24"/>
        </w:rPr>
      </w:pPr>
      <w:r w:rsidRPr="005F794F">
        <w:rPr>
          <w:b/>
          <w:bCs/>
          <w:sz w:val="24"/>
          <w:szCs w:val="24"/>
        </w:rPr>
        <w:t>Acknowledgements</w:t>
      </w:r>
      <w:r>
        <w:rPr>
          <w:b/>
          <w:bCs/>
          <w:sz w:val="24"/>
          <w:szCs w:val="24"/>
        </w:rPr>
        <w:t xml:space="preserve"> (Optional)</w:t>
      </w:r>
    </w:p>
    <w:p w14:paraId="3A5DBDFB" w14:textId="77777777" w:rsidR="00D67648" w:rsidRPr="006A5E20" w:rsidRDefault="00D67648" w:rsidP="00D67648">
      <w:pPr>
        <w:jc w:val="both"/>
        <w:rPr>
          <w:sz w:val="24"/>
          <w:szCs w:val="24"/>
        </w:rPr>
      </w:pPr>
      <w:r w:rsidRPr="006A5E20">
        <w:rPr>
          <w:sz w:val="24"/>
          <w:szCs w:val="24"/>
        </w:rPr>
        <w:t xml:space="preserve">The author may add acknowledgment </w:t>
      </w:r>
    </w:p>
    <w:p w14:paraId="394E09B2" w14:textId="77777777" w:rsidR="00D67648" w:rsidRDefault="00D67648" w:rsidP="00D67648">
      <w:pPr>
        <w:jc w:val="both"/>
        <w:rPr>
          <w:b/>
          <w:bCs/>
          <w:sz w:val="24"/>
          <w:szCs w:val="24"/>
        </w:rPr>
      </w:pPr>
    </w:p>
    <w:p w14:paraId="01D6BE65" w14:textId="77777777" w:rsidR="00D67648" w:rsidRDefault="00D67648" w:rsidP="00D67648">
      <w:pPr>
        <w:jc w:val="both"/>
        <w:rPr>
          <w:b/>
          <w:bCs/>
          <w:sz w:val="24"/>
          <w:szCs w:val="24"/>
        </w:rPr>
      </w:pPr>
      <w:r w:rsidRPr="00457CC5">
        <w:rPr>
          <w:b/>
          <w:bCs/>
          <w:sz w:val="24"/>
          <w:szCs w:val="24"/>
        </w:rPr>
        <w:t>References</w:t>
      </w:r>
    </w:p>
    <w:p w14:paraId="2652DC2B" w14:textId="77777777" w:rsidR="002C119C" w:rsidRPr="00D67648" w:rsidRDefault="002C119C" w:rsidP="00D67648">
      <w:pPr>
        <w:autoSpaceDE/>
        <w:autoSpaceDN/>
        <w:adjustRightInd w:val="0"/>
        <w:ind w:left="270" w:hanging="270"/>
        <w:jc w:val="both"/>
        <w:rPr>
          <w:rFonts w:eastAsiaTheme="minorEastAsia"/>
          <w:bCs/>
          <w:sz w:val="24"/>
          <w:szCs w:val="24"/>
          <w:lang w:val="en-US"/>
        </w:rPr>
      </w:pPr>
      <w:r w:rsidRPr="00D67648">
        <w:rPr>
          <w:rFonts w:eastAsiaTheme="minorEastAsia"/>
          <w:bCs/>
          <w:sz w:val="24"/>
          <w:szCs w:val="24"/>
          <w:lang w:val="en-US"/>
        </w:rPr>
        <w:t>Al-Ahmari, A. M. A. (2007). Predictive machinability models for a selected hard material in turning operations. Journal of Material Process Technology. 190, 305–311.</w:t>
      </w:r>
    </w:p>
    <w:p w14:paraId="53D52F4B" w14:textId="77777777" w:rsidR="002C119C" w:rsidRPr="00D67648" w:rsidRDefault="002C119C" w:rsidP="00D67648">
      <w:pPr>
        <w:autoSpaceDE/>
        <w:autoSpaceDN/>
        <w:adjustRightInd w:val="0"/>
        <w:ind w:left="270" w:hanging="270"/>
        <w:jc w:val="both"/>
        <w:rPr>
          <w:rFonts w:eastAsiaTheme="minorEastAsia"/>
          <w:bCs/>
          <w:sz w:val="24"/>
          <w:szCs w:val="24"/>
          <w:lang w:val="en-US"/>
        </w:rPr>
      </w:pPr>
      <w:r w:rsidRPr="00D67648">
        <w:rPr>
          <w:rFonts w:eastAsiaTheme="minorEastAsia"/>
          <w:bCs/>
          <w:sz w:val="24"/>
          <w:szCs w:val="24"/>
          <w:lang w:val="en-US"/>
        </w:rPr>
        <w:t>Amiolemhen, E., and Ibhadode, A.O.A. (2004). Application of genetic algorithms determination of the optimal machining parameters in the conversion of a cylindrical bar stock into a continuous finished profile, International Journal of Machine Tools and Manufacture 44 (12 – 13), 1403 – 1412.</w:t>
      </w:r>
    </w:p>
    <w:p w14:paraId="348440A4" w14:textId="77777777" w:rsidR="002C119C" w:rsidRPr="00D67648" w:rsidRDefault="002C119C" w:rsidP="00D67648">
      <w:pPr>
        <w:autoSpaceDE/>
        <w:autoSpaceDN/>
        <w:adjustRightInd w:val="0"/>
        <w:ind w:left="270" w:hanging="270"/>
        <w:jc w:val="both"/>
        <w:rPr>
          <w:rFonts w:eastAsiaTheme="minorEastAsia"/>
          <w:bCs/>
          <w:sz w:val="24"/>
          <w:szCs w:val="24"/>
          <w:lang w:val="en-US"/>
        </w:rPr>
      </w:pPr>
      <w:r w:rsidRPr="00D67648">
        <w:rPr>
          <w:rFonts w:eastAsiaTheme="minorEastAsia"/>
          <w:bCs/>
          <w:sz w:val="24"/>
          <w:szCs w:val="24"/>
          <w:lang w:val="en-US"/>
        </w:rPr>
        <w:t>Astakhov, V. P. (2006). Tripology of metal cutting. Elesiver Ltd. Printed in Great Britain. pp. 425.</w:t>
      </w:r>
    </w:p>
    <w:p w14:paraId="50B098BC" w14:textId="77777777" w:rsidR="002C119C" w:rsidRPr="00D67648" w:rsidRDefault="002C119C" w:rsidP="00D67648">
      <w:pPr>
        <w:autoSpaceDE/>
        <w:autoSpaceDN/>
        <w:adjustRightInd w:val="0"/>
        <w:ind w:left="270" w:hanging="270"/>
        <w:jc w:val="both"/>
        <w:rPr>
          <w:rFonts w:eastAsiaTheme="minorEastAsia"/>
          <w:bCs/>
          <w:sz w:val="24"/>
          <w:szCs w:val="24"/>
          <w:lang w:val="en-US"/>
        </w:rPr>
      </w:pPr>
      <w:r w:rsidRPr="00D67648">
        <w:rPr>
          <w:rFonts w:eastAsiaTheme="minorEastAsia"/>
          <w:bCs/>
          <w:sz w:val="24"/>
          <w:szCs w:val="24"/>
          <w:lang w:val="en-US"/>
        </w:rPr>
        <w:t>Campatelli, G. (2009, July). Analysis of the environmental impact for a turning operation of AISI 1040 steel. Innovative Production Machines and Systems (IPROMS2009) Conference, 6-17.</w:t>
      </w:r>
    </w:p>
    <w:p w14:paraId="21E0573D" w14:textId="77777777" w:rsidR="002C119C" w:rsidRPr="004E4F0E" w:rsidRDefault="002C119C" w:rsidP="00D67648">
      <w:pPr>
        <w:spacing w:before="100" w:beforeAutospacing="1"/>
        <w:jc w:val="both"/>
        <w:rPr>
          <w:sz w:val="24"/>
          <w:szCs w:val="24"/>
        </w:rPr>
      </w:pPr>
      <w:r w:rsidRPr="004E4F0E">
        <w:rPr>
          <w:sz w:val="24"/>
          <w:szCs w:val="24"/>
        </w:rPr>
        <w:t xml:space="preserve">Before submission of your manuscript, please check that: </w:t>
      </w:r>
    </w:p>
    <w:p w14:paraId="367F8B10" w14:textId="77777777" w:rsidR="002C119C" w:rsidRPr="004E4F0E" w:rsidRDefault="002C119C" w:rsidP="00D67648">
      <w:pPr>
        <w:numPr>
          <w:ilvl w:val="0"/>
          <w:numId w:val="14"/>
        </w:numPr>
        <w:autoSpaceDE/>
        <w:autoSpaceDN/>
        <w:spacing w:before="100" w:beforeAutospacing="1" w:after="100" w:afterAutospacing="1"/>
        <w:jc w:val="both"/>
        <w:rPr>
          <w:sz w:val="24"/>
          <w:szCs w:val="24"/>
        </w:rPr>
      </w:pPr>
      <w:r w:rsidRPr="004E4F0E">
        <w:rPr>
          <w:sz w:val="24"/>
          <w:szCs w:val="24"/>
        </w:rPr>
        <w:t xml:space="preserve">All references cited in the text are included in the reference section. </w:t>
      </w:r>
    </w:p>
    <w:p w14:paraId="5606BEBA" w14:textId="77777777" w:rsidR="002C119C" w:rsidRPr="004E4F0E" w:rsidRDefault="002C119C" w:rsidP="00D67648">
      <w:pPr>
        <w:numPr>
          <w:ilvl w:val="0"/>
          <w:numId w:val="14"/>
        </w:numPr>
        <w:autoSpaceDE/>
        <w:autoSpaceDN/>
        <w:spacing w:before="100" w:beforeAutospacing="1" w:after="100" w:afterAutospacing="1"/>
        <w:jc w:val="both"/>
        <w:rPr>
          <w:sz w:val="24"/>
          <w:szCs w:val="24"/>
        </w:rPr>
      </w:pPr>
      <w:r w:rsidRPr="004E4F0E">
        <w:rPr>
          <w:sz w:val="24"/>
          <w:szCs w:val="24"/>
        </w:rPr>
        <w:t xml:space="preserve">All figures and tables are cited in the text. </w:t>
      </w:r>
    </w:p>
    <w:p w14:paraId="5BCFBE36" w14:textId="77777777" w:rsidR="00D67648" w:rsidRDefault="00D67648" w:rsidP="00D67648">
      <w:pPr>
        <w:jc w:val="both"/>
        <w:rPr>
          <w:b/>
          <w:bCs/>
          <w:sz w:val="24"/>
          <w:szCs w:val="24"/>
          <w:lang w:val="en-US"/>
        </w:rPr>
      </w:pPr>
    </w:p>
    <w:p w14:paraId="4BC0F2E3" w14:textId="77777777" w:rsidR="00D67648" w:rsidRPr="00D67648" w:rsidRDefault="00D67648" w:rsidP="00D67648">
      <w:pPr>
        <w:jc w:val="both"/>
        <w:rPr>
          <w:b/>
          <w:bCs/>
          <w:sz w:val="24"/>
          <w:szCs w:val="24"/>
        </w:rPr>
      </w:pPr>
      <w:r w:rsidRPr="00D67648">
        <w:rPr>
          <w:b/>
          <w:bCs/>
          <w:sz w:val="24"/>
          <w:szCs w:val="24"/>
        </w:rPr>
        <w:t>Biodata</w:t>
      </w:r>
    </w:p>
    <w:tbl>
      <w:tblPr>
        <w:tblStyle w:val="TableGrid"/>
        <w:tblW w:w="0" w:type="auto"/>
        <w:tblLook w:val="04A0" w:firstRow="1" w:lastRow="0" w:firstColumn="1" w:lastColumn="0" w:noHBand="0" w:noVBand="1"/>
      </w:tblPr>
      <w:tblGrid>
        <w:gridCol w:w="2178"/>
        <w:gridCol w:w="7065"/>
      </w:tblGrid>
      <w:tr w:rsidR="00D67648" w14:paraId="293B16B6" w14:textId="77777777" w:rsidTr="002A24B6">
        <w:tc>
          <w:tcPr>
            <w:tcW w:w="2178" w:type="dxa"/>
          </w:tcPr>
          <w:p w14:paraId="4432BD11" w14:textId="77777777" w:rsidR="00D67648" w:rsidRDefault="00D67648" w:rsidP="00D67648">
            <w:pPr>
              <w:pStyle w:val="ListParagraph"/>
              <w:spacing w:line="240" w:lineRule="auto"/>
              <w:ind w:left="0"/>
              <w:jc w:val="center"/>
              <w:rPr>
                <w:rFonts w:ascii="Times New Roman" w:hAnsi="Times New Roman"/>
                <w:sz w:val="24"/>
                <w:szCs w:val="24"/>
              </w:rPr>
            </w:pPr>
            <w:r>
              <w:rPr>
                <w:rFonts w:ascii="Times New Roman" w:hAnsi="Times New Roman"/>
                <w:noProof/>
                <w:sz w:val="24"/>
                <w:szCs w:val="24"/>
                <w:lang w:val="en-MY" w:eastAsia="en-MY"/>
              </w:rPr>
              <mc:AlternateContent>
                <mc:Choice Requires="wps">
                  <w:drawing>
                    <wp:inline distT="0" distB="0" distL="0" distR="0" wp14:anchorId="1C42EFB3" wp14:editId="4EF2644B">
                      <wp:extent cx="774700" cy="1047750"/>
                      <wp:effectExtent l="0" t="0" r="25400" b="19050"/>
                      <wp:docPr id="18" name="Text Box 18"/>
                      <wp:cNvGraphicFramePr/>
                      <a:graphic xmlns:a="http://schemas.openxmlformats.org/drawingml/2006/main">
                        <a:graphicData uri="http://schemas.microsoft.com/office/word/2010/wordprocessingShape">
                          <wps:wsp>
                            <wps:cNvSpPr txBox="1"/>
                            <wps:spPr>
                              <a:xfrm>
                                <a:off x="0" y="0"/>
                                <a:ext cx="774700" cy="1047750"/>
                              </a:xfrm>
                              <a:prstGeom prst="rect">
                                <a:avLst/>
                              </a:prstGeom>
                              <a:solidFill>
                                <a:schemeClr val="lt1"/>
                              </a:solidFill>
                              <a:ln w="6350">
                                <a:solidFill>
                                  <a:prstClr val="black"/>
                                </a:solidFill>
                              </a:ln>
                            </wps:spPr>
                            <wps:txbx>
                              <w:txbxContent>
                                <w:p w14:paraId="153C465B" w14:textId="77777777" w:rsidR="00D67648" w:rsidRDefault="00D67648" w:rsidP="00D67648">
                                  <w:pPr>
                                    <w:jc w:val="center"/>
                                  </w:pPr>
                                  <w:r>
                                    <w:t>Photo of author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C42EFB3" id="_x0000_t202" coordsize="21600,21600" o:spt="202" path="m,l,21600r21600,l21600,xe">
                      <v:stroke joinstyle="miter"/>
                      <v:path gradientshapeok="t" o:connecttype="rect"/>
                    </v:shapetype>
                    <v:shape id="Text Box 18" o:spid="_x0000_s1026" type="#_x0000_t202" style="width:61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" fillcolor="white [3201]" strokeweight=".5pt">
                      <v:textbox>
                        <w:txbxContent>
                          <w:p w14:paraId="153C465B" w14:textId="77777777" w:rsidR="00D67648" w:rsidRDefault="00D67648" w:rsidP="00D67648">
                            <w:pPr>
                              <w:jc w:val="center"/>
                            </w:pPr>
                            <w:r>
                              <w:t>Photo of author 1</w:t>
                            </w:r>
                          </w:p>
                        </w:txbxContent>
                      </v:textbox>
                      <w10:anchorlock/>
                    </v:shape>
                  </w:pict>
                </mc:Fallback>
              </mc:AlternateContent>
            </w:r>
          </w:p>
          <w:p w14:paraId="698BFD68" w14:textId="77777777" w:rsidR="00D67648" w:rsidRDefault="00D67648" w:rsidP="00D67648">
            <w:pPr>
              <w:pStyle w:val="ListParagraph"/>
              <w:spacing w:after="0" w:line="240" w:lineRule="auto"/>
              <w:ind w:left="0"/>
              <w:jc w:val="center"/>
              <w:rPr>
                <w:rFonts w:ascii="Times New Roman" w:hAnsi="Times New Roman"/>
                <w:sz w:val="24"/>
                <w:szCs w:val="24"/>
              </w:rPr>
            </w:pPr>
          </w:p>
        </w:tc>
        <w:tc>
          <w:tcPr>
            <w:tcW w:w="7065" w:type="dxa"/>
          </w:tcPr>
          <w:p w14:paraId="3A855C84" w14:textId="77777777" w:rsidR="00D67648" w:rsidRDefault="00D67648" w:rsidP="00D6764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Biodata of author 1</w:t>
            </w:r>
          </w:p>
        </w:tc>
      </w:tr>
      <w:tr w:rsidR="00D67648" w14:paraId="47BB5B57" w14:textId="77777777" w:rsidTr="002A24B6">
        <w:tc>
          <w:tcPr>
            <w:tcW w:w="2178" w:type="dxa"/>
          </w:tcPr>
          <w:p w14:paraId="5AE30707" w14:textId="77777777" w:rsidR="00D67648" w:rsidRDefault="00D67648" w:rsidP="00D67648">
            <w:pPr>
              <w:pStyle w:val="ListParagraph"/>
              <w:spacing w:line="240" w:lineRule="auto"/>
              <w:ind w:left="0"/>
              <w:jc w:val="center"/>
              <w:rPr>
                <w:rFonts w:ascii="Times New Roman" w:hAnsi="Times New Roman"/>
                <w:sz w:val="24"/>
                <w:szCs w:val="24"/>
              </w:rPr>
            </w:pPr>
            <w:r>
              <w:rPr>
                <w:rFonts w:ascii="Times New Roman" w:hAnsi="Times New Roman"/>
                <w:noProof/>
                <w:sz w:val="24"/>
                <w:szCs w:val="24"/>
                <w:lang w:val="en-MY" w:eastAsia="en-MY"/>
              </w:rPr>
              <mc:AlternateContent>
                <mc:Choice Requires="wps">
                  <w:drawing>
                    <wp:inline distT="0" distB="0" distL="0" distR="0" wp14:anchorId="43FE68EA" wp14:editId="120BA06B">
                      <wp:extent cx="774700" cy="1047750"/>
                      <wp:effectExtent l="0" t="0" r="25400" b="19050"/>
                      <wp:docPr id="15" name="Text Box 15"/>
                      <wp:cNvGraphicFramePr/>
                      <a:graphic xmlns:a="http://schemas.openxmlformats.org/drawingml/2006/main">
                        <a:graphicData uri="http://schemas.microsoft.com/office/word/2010/wordprocessingShape">
                          <wps:wsp>
                            <wps:cNvSpPr txBox="1"/>
                            <wps:spPr>
                              <a:xfrm>
                                <a:off x="0" y="0"/>
                                <a:ext cx="774700" cy="1047750"/>
                              </a:xfrm>
                              <a:prstGeom prst="rect">
                                <a:avLst/>
                              </a:prstGeom>
                              <a:solidFill>
                                <a:schemeClr val="lt1"/>
                              </a:solidFill>
                              <a:ln w="6350">
                                <a:solidFill>
                                  <a:prstClr val="black"/>
                                </a:solidFill>
                              </a:ln>
                            </wps:spPr>
                            <wps:txbx>
                              <w:txbxContent>
                                <w:p w14:paraId="43F8BC1D" w14:textId="77777777" w:rsidR="00D67648" w:rsidRDefault="00D67648" w:rsidP="00D67648">
                                  <w:pPr>
                                    <w:jc w:val="center"/>
                                  </w:pPr>
                                  <w:r>
                                    <w:t>Photo of author 2</w:t>
                                  </w:r>
                                </w:p>
                                <w:p w14:paraId="38556ECA" w14:textId="77777777" w:rsidR="00D67648" w:rsidRDefault="00D67648" w:rsidP="00D676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FE68EA" id="Text Box 15" o:spid="_x0000_s1027" type="#_x0000_t202" style="width:61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" fillcolor="white [3201]" strokeweight=".5pt">
                      <v:textbox>
                        <w:txbxContent>
                          <w:p w14:paraId="43F8BC1D" w14:textId="77777777" w:rsidR="00D67648" w:rsidRDefault="00D67648" w:rsidP="00D67648">
                            <w:pPr>
                              <w:jc w:val="center"/>
                            </w:pPr>
                            <w:r>
                              <w:t>Photo of author 2</w:t>
                            </w:r>
                          </w:p>
                          <w:p w14:paraId="38556ECA" w14:textId="77777777" w:rsidR="00D67648" w:rsidRDefault="00D67648" w:rsidP="00D67648">
                            <w:pPr>
                              <w:jc w:val="center"/>
                            </w:pPr>
                          </w:p>
                        </w:txbxContent>
                      </v:textbox>
                      <w10:anchorlock/>
                    </v:shape>
                  </w:pict>
                </mc:Fallback>
              </mc:AlternateContent>
            </w:r>
          </w:p>
          <w:p w14:paraId="52917940" w14:textId="77777777" w:rsidR="00D67648" w:rsidRDefault="00D67648" w:rsidP="00D67648">
            <w:pPr>
              <w:pStyle w:val="ListParagraph"/>
              <w:spacing w:after="0" w:line="240" w:lineRule="auto"/>
              <w:ind w:left="0"/>
              <w:jc w:val="center"/>
              <w:rPr>
                <w:rFonts w:ascii="Times New Roman" w:hAnsi="Times New Roman"/>
                <w:sz w:val="24"/>
                <w:szCs w:val="24"/>
              </w:rPr>
            </w:pPr>
          </w:p>
        </w:tc>
        <w:tc>
          <w:tcPr>
            <w:tcW w:w="7065" w:type="dxa"/>
          </w:tcPr>
          <w:p w14:paraId="31E560B2" w14:textId="77777777" w:rsidR="00D67648" w:rsidRDefault="00D67648" w:rsidP="00D6764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Biodata of author 2</w:t>
            </w:r>
          </w:p>
        </w:tc>
      </w:tr>
      <w:tr w:rsidR="00D67648" w14:paraId="63938B08" w14:textId="77777777" w:rsidTr="002A24B6">
        <w:tc>
          <w:tcPr>
            <w:tcW w:w="2178" w:type="dxa"/>
          </w:tcPr>
          <w:p w14:paraId="79ABE7CD" w14:textId="77777777" w:rsidR="00D67648" w:rsidRDefault="00D67648" w:rsidP="00D67648">
            <w:pPr>
              <w:pStyle w:val="ListParagraph"/>
              <w:spacing w:line="240" w:lineRule="auto"/>
              <w:ind w:left="0"/>
              <w:jc w:val="center"/>
              <w:rPr>
                <w:rFonts w:ascii="Times New Roman" w:hAnsi="Times New Roman"/>
                <w:sz w:val="24"/>
                <w:szCs w:val="24"/>
              </w:rPr>
            </w:pPr>
            <w:r>
              <w:rPr>
                <w:rFonts w:ascii="Times New Roman" w:hAnsi="Times New Roman"/>
                <w:noProof/>
                <w:sz w:val="24"/>
                <w:szCs w:val="24"/>
                <w:lang w:val="en-MY" w:eastAsia="en-MY"/>
              </w:rPr>
              <mc:AlternateContent>
                <mc:Choice Requires="wps">
                  <w:drawing>
                    <wp:inline distT="0" distB="0" distL="0" distR="0" wp14:anchorId="6315E051" wp14:editId="594B6D26">
                      <wp:extent cx="774700" cy="1047750"/>
                      <wp:effectExtent l="0" t="0" r="25400" b="19050"/>
                      <wp:docPr id="17" name="Text Box 17"/>
                      <wp:cNvGraphicFramePr/>
                      <a:graphic xmlns:a="http://schemas.openxmlformats.org/drawingml/2006/main">
                        <a:graphicData uri="http://schemas.microsoft.com/office/word/2010/wordprocessingShape">
                          <wps:wsp>
                            <wps:cNvSpPr txBox="1"/>
                            <wps:spPr>
                              <a:xfrm>
                                <a:off x="0" y="0"/>
                                <a:ext cx="774700" cy="1047750"/>
                              </a:xfrm>
                              <a:prstGeom prst="rect">
                                <a:avLst/>
                              </a:prstGeom>
                              <a:solidFill>
                                <a:schemeClr val="lt1"/>
                              </a:solidFill>
                              <a:ln w="6350">
                                <a:solidFill>
                                  <a:prstClr val="black"/>
                                </a:solidFill>
                              </a:ln>
                            </wps:spPr>
                            <wps:txbx>
                              <w:txbxContent>
                                <w:p w14:paraId="3FAB9CFE" w14:textId="77777777" w:rsidR="00D67648" w:rsidRDefault="00D67648" w:rsidP="00D67648">
                                  <w:pPr>
                                    <w:jc w:val="center"/>
                                  </w:pPr>
                                  <w:r>
                                    <w:t>Photo of author 3</w:t>
                                  </w:r>
                                </w:p>
                                <w:p w14:paraId="35B2894D" w14:textId="77777777" w:rsidR="00D67648" w:rsidRDefault="00D67648" w:rsidP="00D676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15E051" id="Text Box 17" o:spid="_x0000_s1028" type="#_x0000_t202" style="width:61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" fillcolor="white [3201]" strokeweight=".5pt">
                      <v:textbox>
                        <w:txbxContent>
                          <w:p w14:paraId="3FAB9CFE" w14:textId="77777777" w:rsidR="00D67648" w:rsidRDefault="00D67648" w:rsidP="00D67648">
                            <w:pPr>
                              <w:jc w:val="center"/>
                            </w:pPr>
                            <w:r>
                              <w:t>Photo of author 3</w:t>
                            </w:r>
                          </w:p>
                          <w:p w14:paraId="35B2894D" w14:textId="77777777" w:rsidR="00D67648" w:rsidRDefault="00D67648" w:rsidP="00D67648">
                            <w:pPr>
                              <w:jc w:val="center"/>
                            </w:pPr>
                          </w:p>
                        </w:txbxContent>
                      </v:textbox>
                      <w10:anchorlock/>
                    </v:shape>
                  </w:pict>
                </mc:Fallback>
              </mc:AlternateContent>
            </w:r>
          </w:p>
          <w:p w14:paraId="52E8A373" w14:textId="77777777" w:rsidR="00D67648" w:rsidRDefault="00D67648" w:rsidP="00D67648">
            <w:pPr>
              <w:pStyle w:val="ListParagraph"/>
              <w:spacing w:after="0" w:line="240" w:lineRule="auto"/>
              <w:ind w:left="0"/>
              <w:jc w:val="center"/>
              <w:rPr>
                <w:rFonts w:ascii="Times New Roman" w:hAnsi="Times New Roman"/>
                <w:sz w:val="24"/>
                <w:szCs w:val="24"/>
              </w:rPr>
            </w:pPr>
          </w:p>
        </w:tc>
        <w:tc>
          <w:tcPr>
            <w:tcW w:w="7065" w:type="dxa"/>
          </w:tcPr>
          <w:p w14:paraId="41D355E8" w14:textId="77777777" w:rsidR="00D67648" w:rsidRDefault="00D67648" w:rsidP="00D67648">
            <w:pPr>
              <w:pStyle w:val="ListParagraph"/>
              <w:spacing w:after="0" w:line="240" w:lineRule="auto"/>
              <w:ind w:left="0"/>
              <w:jc w:val="both"/>
              <w:rPr>
                <w:rFonts w:ascii="Times New Roman" w:hAnsi="Times New Roman"/>
                <w:sz w:val="24"/>
                <w:szCs w:val="24"/>
              </w:rPr>
            </w:pPr>
            <w:r>
              <w:rPr>
                <w:rFonts w:ascii="Times New Roman" w:hAnsi="Times New Roman"/>
                <w:sz w:val="24"/>
                <w:szCs w:val="24"/>
              </w:rPr>
              <w:t>Biodata of author 3</w:t>
            </w:r>
          </w:p>
        </w:tc>
      </w:tr>
    </w:tbl>
    <w:p w14:paraId="2E49A55F" w14:textId="77777777" w:rsidR="002C119C" w:rsidRPr="002C119C" w:rsidRDefault="002C119C" w:rsidP="00D67648">
      <w:pPr>
        <w:jc w:val="both"/>
        <w:rPr>
          <w:lang w:val="en-US"/>
        </w:rPr>
      </w:pPr>
    </w:p>
    <w:p w14:paraId="5A5A03D4" w14:textId="77777777" w:rsidR="008A74EE" w:rsidRDefault="008A74EE" w:rsidP="00D67648">
      <w:pPr>
        <w:pStyle w:val="TTPTitle"/>
        <w:spacing w:after="0"/>
        <w:rPr>
          <w:sz w:val="32"/>
          <w:szCs w:val="32"/>
        </w:rPr>
      </w:pPr>
      <w:r>
        <w:rPr>
          <w:sz w:val="32"/>
          <w:szCs w:val="32"/>
        </w:rPr>
        <w:lastRenderedPageBreak/>
        <w:t>Abstract in Arabic (Optional)</w:t>
      </w:r>
    </w:p>
    <w:p w14:paraId="4A51BF72" w14:textId="77777777" w:rsidR="008A74EE" w:rsidRDefault="008A74EE" w:rsidP="00D67648">
      <w:pPr>
        <w:bidi/>
        <w:ind w:left="27"/>
        <w:jc w:val="center"/>
        <w:rPr>
          <w:rFonts w:ascii="Simplified Arabic" w:eastAsia="MS Mincho" w:hAnsi="Simplified Arabic" w:cs="Simplified Arabic"/>
          <w:b/>
          <w:bCs/>
          <w:sz w:val="36"/>
          <w:szCs w:val="36"/>
          <w:lang w:eastAsia="ja-JP"/>
        </w:rPr>
      </w:pPr>
      <w:r w:rsidRPr="00E46AC3">
        <w:rPr>
          <w:rFonts w:ascii="Simplified Arabic" w:eastAsia="MS Mincho" w:hAnsi="Simplified Arabic" w:cs="Simplified Arabic"/>
          <w:b/>
          <w:bCs/>
          <w:sz w:val="36"/>
          <w:szCs w:val="36"/>
          <w:rtl/>
          <w:lang w:eastAsia="ja-JP"/>
        </w:rPr>
        <w:t xml:space="preserve">اسلوب كتابة </w:t>
      </w:r>
      <w:r>
        <w:rPr>
          <w:rFonts w:ascii="Simplified Arabic" w:eastAsia="MS Mincho" w:hAnsi="Simplified Arabic" w:cs="Simplified Arabic" w:hint="cs"/>
          <w:b/>
          <w:bCs/>
          <w:sz w:val="36"/>
          <w:szCs w:val="36"/>
          <w:rtl/>
          <w:lang w:eastAsia="ja-JP"/>
        </w:rPr>
        <w:t>الملخصات العربية</w:t>
      </w:r>
    </w:p>
    <w:p w14:paraId="3D2A53AD" w14:textId="77777777" w:rsidR="008A74EE" w:rsidRPr="00E46AC3" w:rsidRDefault="008A74EE" w:rsidP="00D67648">
      <w:pPr>
        <w:bidi/>
        <w:ind w:left="27"/>
        <w:jc w:val="center"/>
        <w:rPr>
          <w:rFonts w:ascii="Simplified Arabic" w:hAnsi="Simplified Arabic" w:cs="Simplified Arabic"/>
          <w:rtl/>
        </w:rPr>
      </w:pPr>
    </w:p>
    <w:p w14:paraId="1BD8F6D5" w14:textId="77777777" w:rsidR="008A74EE" w:rsidRPr="00D67648" w:rsidRDefault="008A74EE" w:rsidP="00D67648">
      <w:pPr>
        <w:bidi/>
        <w:ind w:left="27"/>
        <w:jc w:val="center"/>
        <w:rPr>
          <w:rFonts w:ascii="Simplified Arabic" w:eastAsia="MS Mincho" w:hAnsi="Simplified Arabic" w:cs="Simplified Arabic"/>
          <w:b/>
          <w:bCs/>
          <w:sz w:val="24"/>
          <w:szCs w:val="24"/>
          <w:rtl/>
          <w:lang w:eastAsia="ja-JP"/>
        </w:rPr>
      </w:pPr>
      <w:r w:rsidRPr="00D67648">
        <w:rPr>
          <w:rFonts w:ascii="Simplified Arabic" w:eastAsia="MS Mincho" w:hAnsi="Simplified Arabic" w:cs="Simplified Arabic"/>
          <w:b/>
          <w:bCs/>
          <w:sz w:val="24"/>
          <w:szCs w:val="24"/>
          <w:rtl/>
          <w:lang w:eastAsia="ja-JP"/>
        </w:rPr>
        <w:t>المؤلف الاول</w:t>
      </w:r>
      <w:r w:rsidRPr="00D67648">
        <w:rPr>
          <w:rFonts w:ascii="Simplified Arabic" w:eastAsia="MS Mincho" w:hAnsi="Simplified Arabic" w:cs="Simplified Arabic"/>
          <w:b/>
          <w:bCs/>
          <w:sz w:val="24"/>
          <w:szCs w:val="24"/>
          <w:vertAlign w:val="superscript"/>
          <w:rtl/>
          <w:lang w:eastAsia="ja-JP"/>
        </w:rPr>
        <w:t>1</w:t>
      </w:r>
      <w:r w:rsidRPr="00D67648">
        <w:rPr>
          <w:rFonts w:ascii="Simplified Arabic" w:eastAsia="MS Mincho" w:hAnsi="Simplified Arabic" w:cs="Simplified Arabic"/>
          <w:b/>
          <w:bCs/>
          <w:sz w:val="24"/>
          <w:szCs w:val="24"/>
          <w:rtl/>
          <w:lang w:eastAsia="ja-JP"/>
        </w:rPr>
        <w:t>، المؤلف الثاني</w:t>
      </w:r>
      <w:r w:rsidRPr="00D67648">
        <w:rPr>
          <w:rFonts w:ascii="Simplified Arabic" w:eastAsia="MS Mincho" w:hAnsi="Simplified Arabic" w:cs="Simplified Arabic"/>
          <w:b/>
          <w:bCs/>
          <w:sz w:val="24"/>
          <w:szCs w:val="24"/>
          <w:vertAlign w:val="superscript"/>
          <w:rtl/>
          <w:lang w:eastAsia="ja-JP"/>
        </w:rPr>
        <w:t>2</w:t>
      </w:r>
      <w:r w:rsidRPr="00D67648">
        <w:rPr>
          <w:rFonts w:ascii="Simplified Arabic" w:eastAsia="MS Mincho" w:hAnsi="Simplified Arabic" w:cs="Simplified Arabic"/>
          <w:b/>
          <w:bCs/>
          <w:sz w:val="24"/>
          <w:szCs w:val="24"/>
          <w:rtl/>
          <w:lang w:eastAsia="ja-JP"/>
        </w:rPr>
        <w:t>، المؤلف الثالث</w:t>
      </w:r>
      <w:r w:rsidRPr="00D67648">
        <w:rPr>
          <w:rFonts w:ascii="Simplified Arabic" w:eastAsia="MS Mincho" w:hAnsi="Simplified Arabic" w:cs="Simplified Arabic"/>
          <w:b/>
          <w:bCs/>
          <w:sz w:val="24"/>
          <w:szCs w:val="24"/>
          <w:vertAlign w:val="superscript"/>
          <w:rtl/>
          <w:lang w:eastAsia="ja-JP"/>
        </w:rPr>
        <w:t>3</w:t>
      </w:r>
    </w:p>
    <w:p w14:paraId="6D81FAD4" w14:textId="77777777" w:rsidR="008A74EE" w:rsidRPr="00E46AC3" w:rsidRDefault="008A74EE" w:rsidP="00D67648">
      <w:pPr>
        <w:bidi/>
        <w:ind w:left="27"/>
        <w:jc w:val="center"/>
        <w:rPr>
          <w:rFonts w:ascii="Simplified Arabic" w:eastAsia="MS Mincho" w:hAnsi="Simplified Arabic" w:cs="Simplified Arabic"/>
          <w:sz w:val="24"/>
          <w:szCs w:val="24"/>
          <w:lang w:eastAsia="ja-JP"/>
        </w:rPr>
      </w:pPr>
      <w:r w:rsidRPr="00E46AC3">
        <w:rPr>
          <w:rFonts w:ascii="Simplified Arabic" w:eastAsia="MS Mincho" w:hAnsi="Simplified Arabic" w:cs="Simplified Arabic"/>
          <w:sz w:val="24"/>
          <w:szCs w:val="24"/>
          <w:vertAlign w:val="superscript"/>
          <w:rtl/>
          <w:lang w:eastAsia="ja-JP"/>
        </w:rPr>
        <w:t>1</w:t>
      </w:r>
      <w:r w:rsidRPr="00E46AC3">
        <w:rPr>
          <w:rFonts w:ascii="Simplified Arabic" w:eastAsia="MS Mincho" w:hAnsi="Simplified Arabic" w:cs="Simplified Arabic"/>
          <w:sz w:val="24"/>
          <w:szCs w:val="24"/>
          <w:rtl/>
          <w:lang w:eastAsia="ja-JP"/>
        </w:rPr>
        <w:t>عنوان المؤلف الاول</w:t>
      </w:r>
    </w:p>
    <w:p w14:paraId="2E8092B9" w14:textId="77777777" w:rsidR="008A74EE" w:rsidRPr="00E46AC3" w:rsidRDefault="008A74EE" w:rsidP="00D67648">
      <w:pPr>
        <w:bidi/>
        <w:ind w:left="27"/>
        <w:jc w:val="center"/>
        <w:rPr>
          <w:rFonts w:ascii="Simplified Arabic" w:eastAsia="MS Mincho" w:hAnsi="Simplified Arabic" w:cs="Simplified Arabic"/>
          <w:sz w:val="24"/>
          <w:szCs w:val="24"/>
          <w:lang w:eastAsia="ja-JP"/>
        </w:rPr>
      </w:pPr>
      <w:r w:rsidRPr="00E46AC3">
        <w:rPr>
          <w:rFonts w:ascii="Simplified Arabic" w:eastAsia="MS Mincho" w:hAnsi="Simplified Arabic" w:cs="Simplified Arabic"/>
          <w:sz w:val="24"/>
          <w:szCs w:val="24"/>
          <w:vertAlign w:val="superscript"/>
          <w:rtl/>
          <w:lang w:eastAsia="ja-JP"/>
        </w:rPr>
        <w:t>2</w:t>
      </w:r>
      <w:r w:rsidRPr="00E46AC3">
        <w:rPr>
          <w:rFonts w:ascii="Simplified Arabic" w:eastAsia="MS Mincho" w:hAnsi="Simplified Arabic" w:cs="Simplified Arabic"/>
          <w:sz w:val="24"/>
          <w:szCs w:val="24"/>
          <w:rtl/>
          <w:lang w:eastAsia="ja-JP"/>
        </w:rPr>
        <w:t>عنوان المؤلف الثاني</w:t>
      </w:r>
    </w:p>
    <w:p w14:paraId="158998DA" w14:textId="77777777" w:rsidR="008A74EE" w:rsidRPr="00E46AC3" w:rsidRDefault="008A74EE" w:rsidP="00D67648">
      <w:pPr>
        <w:bidi/>
        <w:ind w:left="27"/>
        <w:jc w:val="center"/>
        <w:rPr>
          <w:rFonts w:ascii="Simplified Arabic" w:eastAsia="MS Mincho" w:hAnsi="Simplified Arabic" w:cs="Simplified Arabic"/>
          <w:sz w:val="24"/>
          <w:szCs w:val="24"/>
          <w:rtl/>
          <w:lang w:eastAsia="ja-JP"/>
        </w:rPr>
      </w:pPr>
      <w:r w:rsidRPr="00E46AC3">
        <w:rPr>
          <w:rFonts w:ascii="Simplified Arabic" w:eastAsia="MS Mincho" w:hAnsi="Simplified Arabic" w:cs="Simplified Arabic"/>
          <w:sz w:val="24"/>
          <w:szCs w:val="24"/>
          <w:vertAlign w:val="superscript"/>
          <w:rtl/>
          <w:lang w:eastAsia="ja-JP"/>
        </w:rPr>
        <w:t>3</w:t>
      </w:r>
      <w:r w:rsidRPr="00E46AC3">
        <w:rPr>
          <w:rFonts w:ascii="Simplified Arabic" w:eastAsia="MS Mincho" w:hAnsi="Simplified Arabic" w:cs="Simplified Arabic"/>
          <w:sz w:val="24"/>
          <w:szCs w:val="24"/>
          <w:rtl/>
          <w:lang w:eastAsia="ja-JP"/>
        </w:rPr>
        <w:t>عنوان المؤلف الثالث</w:t>
      </w:r>
    </w:p>
    <w:p w14:paraId="5AB9AE46" w14:textId="77777777" w:rsidR="008A74EE" w:rsidRPr="00E46AC3" w:rsidRDefault="008A74EE" w:rsidP="00D67648">
      <w:pPr>
        <w:bidi/>
        <w:ind w:left="27"/>
        <w:jc w:val="center"/>
        <w:rPr>
          <w:rFonts w:ascii="Simplified Arabic" w:eastAsia="MS Mincho" w:hAnsi="Simplified Arabic" w:cs="Simplified Arabic"/>
          <w:sz w:val="24"/>
          <w:szCs w:val="24"/>
          <w:rtl/>
          <w:lang w:eastAsia="ja-JP"/>
        </w:rPr>
      </w:pPr>
      <w:r>
        <w:rPr>
          <w:rFonts w:ascii="Simplified Arabic" w:eastAsia="MS Mincho" w:hAnsi="Simplified Arabic" w:cs="Simplified Arabic" w:hint="cs"/>
          <w:sz w:val="24"/>
          <w:szCs w:val="24"/>
          <w:rtl/>
          <w:lang w:eastAsia="ja-JP"/>
        </w:rPr>
        <w:t>البريد الالكتروني ل</w:t>
      </w:r>
      <w:r w:rsidRPr="00E46AC3">
        <w:rPr>
          <w:rFonts w:ascii="Simplified Arabic" w:eastAsia="MS Mincho" w:hAnsi="Simplified Arabic" w:cs="Simplified Arabic"/>
          <w:sz w:val="24"/>
          <w:szCs w:val="24"/>
          <w:rtl/>
          <w:lang w:eastAsia="ja-JP"/>
        </w:rPr>
        <w:t xml:space="preserve">لمؤلف الاول، </w:t>
      </w:r>
      <w:r>
        <w:rPr>
          <w:rFonts w:ascii="Simplified Arabic" w:eastAsia="MS Mincho" w:hAnsi="Simplified Arabic" w:cs="Simplified Arabic" w:hint="cs"/>
          <w:sz w:val="24"/>
          <w:szCs w:val="24"/>
          <w:rtl/>
          <w:lang w:eastAsia="ja-JP"/>
        </w:rPr>
        <w:t>البريد الالكتروني ل</w:t>
      </w:r>
      <w:r w:rsidRPr="00E46AC3">
        <w:rPr>
          <w:rFonts w:ascii="Simplified Arabic" w:eastAsia="MS Mincho" w:hAnsi="Simplified Arabic" w:cs="Simplified Arabic"/>
          <w:sz w:val="24"/>
          <w:szCs w:val="24"/>
          <w:rtl/>
          <w:lang w:eastAsia="ja-JP"/>
        </w:rPr>
        <w:t xml:space="preserve">لمؤلف الثاني، </w:t>
      </w:r>
      <w:r>
        <w:rPr>
          <w:rFonts w:ascii="Simplified Arabic" w:eastAsia="MS Mincho" w:hAnsi="Simplified Arabic" w:cs="Simplified Arabic" w:hint="cs"/>
          <w:sz w:val="24"/>
          <w:szCs w:val="24"/>
          <w:rtl/>
          <w:lang w:eastAsia="ja-JP"/>
        </w:rPr>
        <w:t>البريد الالكتروني ل</w:t>
      </w:r>
      <w:r w:rsidRPr="00E46AC3">
        <w:rPr>
          <w:rFonts w:ascii="Simplified Arabic" w:eastAsia="MS Mincho" w:hAnsi="Simplified Arabic" w:cs="Simplified Arabic"/>
          <w:sz w:val="24"/>
          <w:szCs w:val="24"/>
          <w:rtl/>
          <w:lang w:eastAsia="ja-JP"/>
        </w:rPr>
        <w:t>لمؤلف الثالث</w:t>
      </w:r>
    </w:p>
    <w:p w14:paraId="205F8D6C" w14:textId="77777777" w:rsidR="008A74EE" w:rsidRPr="00E46AC3" w:rsidRDefault="008A74EE" w:rsidP="00D67648">
      <w:pPr>
        <w:bidi/>
        <w:ind w:left="27"/>
        <w:jc w:val="both"/>
        <w:rPr>
          <w:rFonts w:ascii="Simplified Arabic" w:eastAsia="MS Mincho" w:hAnsi="Simplified Arabic" w:cs="Simplified Arabic"/>
          <w:b/>
          <w:bCs/>
          <w:sz w:val="24"/>
          <w:szCs w:val="24"/>
          <w:rtl/>
          <w:lang w:eastAsia="ja-JP"/>
        </w:rPr>
      </w:pPr>
    </w:p>
    <w:p w14:paraId="0CC1217C" w14:textId="77777777" w:rsidR="008A74EE" w:rsidRPr="00E46AC3" w:rsidRDefault="008A74EE" w:rsidP="00D67648">
      <w:pPr>
        <w:bidi/>
        <w:ind w:left="27"/>
        <w:jc w:val="both"/>
        <w:rPr>
          <w:rFonts w:ascii="Simplified Arabic" w:eastAsia="MS Mincho" w:hAnsi="Simplified Arabic" w:cs="Simplified Arabic"/>
          <w:sz w:val="24"/>
          <w:szCs w:val="24"/>
          <w:lang w:eastAsia="ja-JP"/>
        </w:rPr>
      </w:pPr>
      <w:r w:rsidRPr="00E46AC3">
        <w:rPr>
          <w:rFonts w:ascii="Simplified Arabic" w:eastAsia="MS Mincho" w:hAnsi="Simplified Arabic" w:cs="Simplified Arabic"/>
          <w:b/>
          <w:bCs/>
          <w:sz w:val="24"/>
          <w:szCs w:val="24"/>
          <w:rtl/>
          <w:lang w:eastAsia="ja-JP"/>
        </w:rPr>
        <w:t>الخلاصة.</w:t>
      </w:r>
      <w:r w:rsidRPr="00E46AC3">
        <w:rPr>
          <w:rFonts w:ascii="Simplified Arabic" w:eastAsia="MS Mincho" w:hAnsi="Simplified Arabic" w:cs="Simplified Arabic"/>
          <w:sz w:val="24"/>
          <w:szCs w:val="24"/>
          <w:rtl/>
          <w:lang w:eastAsia="ja-JP"/>
        </w:rPr>
        <w:t xml:space="preserve"> </w:t>
      </w:r>
      <w:r>
        <w:rPr>
          <w:rFonts w:ascii="Simplified Arabic" w:eastAsia="MS Mincho" w:hAnsi="Simplified Arabic" w:cs="Simplified Arabic" w:hint="cs"/>
          <w:sz w:val="24"/>
          <w:szCs w:val="24"/>
          <w:rtl/>
          <w:lang w:eastAsia="ja-JP"/>
        </w:rPr>
        <w:t>لغرض</w:t>
      </w:r>
      <w:r w:rsidRPr="00E46AC3">
        <w:rPr>
          <w:rFonts w:ascii="Simplified Arabic" w:eastAsia="MS Mincho" w:hAnsi="Simplified Arabic" w:cs="Simplified Arabic"/>
          <w:sz w:val="24"/>
          <w:szCs w:val="24"/>
          <w:rtl/>
          <w:lang w:eastAsia="ja-JP"/>
        </w:rPr>
        <w:t xml:space="preserve"> توحيد اسلوب الكتابة وسعيا</w:t>
      </w:r>
      <w:r>
        <w:rPr>
          <w:rFonts w:ascii="Simplified Arabic" w:eastAsia="MS Mincho" w:hAnsi="Simplified Arabic" w:cs="Simplified Arabic" w:hint="cs"/>
          <w:sz w:val="24"/>
          <w:szCs w:val="24"/>
          <w:rtl/>
          <w:lang w:eastAsia="ja-JP"/>
        </w:rPr>
        <w:t>ً</w:t>
      </w:r>
      <w:r w:rsidRPr="00E46AC3">
        <w:rPr>
          <w:rFonts w:ascii="Simplified Arabic" w:eastAsia="MS Mincho" w:hAnsi="Simplified Arabic" w:cs="Simplified Arabic"/>
          <w:sz w:val="24"/>
          <w:szCs w:val="24"/>
          <w:rtl/>
          <w:lang w:eastAsia="ja-JP"/>
        </w:rPr>
        <w:t xml:space="preserve"> لتيسير كتابة المقالة العلمية المقدمة </w:t>
      </w:r>
      <w:r>
        <w:rPr>
          <w:rFonts w:ascii="Simplified Arabic" w:eastAsia="MS Mincho" w:hAnsi="Simplified Arabic" w:cs="Simplified Arabic" w:hint="cs"/>
          <w:sz w:val="24"/>
          <w:szCs w:val="24"/>
          <w:rtl/>
          <w:lang w:eastAsia="ja-JP"/>
        </w:rPr>
        <w:t>للمؤتمر الدولي للتطبيقات الإسلامية في علوم الحاسوب وتقنياته</w:t>
      </w:r>
      <w:r w:rsidRPr="00E46AC3">
        <w:rPr>
          <w:rFonts w:ascii="Simplified Arabic" w:eastAsia="MS Mincho" w:hAnsi="Simplified Arabic" w:cs="Simplified Arabic"/>
          <w:sz w:val="24"/>
          <w:szCs w:val="24"/>
          <w:rtl/>
          <w:lang w:eastAsia="ja-JP"/>
        </w:rPr>
        <w:t xml:space="preserve">، تقدم هذه المقالة بعض التوصيات الواجب اتباعها عند كتابة المقالات العلمية المقدمة </w:t>
      </w:r>
      <w:r>
        <w:rPr>
          <w:rFonts w:ascii="Simplified Arabic" w:eastAsia="MS Mincho" w:hAnsi="Simplified Arabic" w:cs="Simplified Arabic" w:hint="cs"/>
          <w:sz w:val="24"/>
          <w:szCs w:val="24"/>
          <w:rtl/>
          <w:lang w:eastAsia="ja-JP"/>
        </w:rPr>
        <w:t>للمؤتمر</w:t>
      </w:r>
      <w:r w:rsidRPr="00E46AC3">
        <w:rPr>
          <w:rFonts w:ascii="Simplified Arabic" w:eastAsia="MS Mincho" w:hAnsi="Simplified Arabic" w:cs="Simplified Arabic"/>
          <w:sz w:val="24"/>
          <w:szCs w:val="24"/>
          <w:rtl/>
          <w:lang w:eastAsia="ja-JP"/>
        </w:rPr>
        <w:t xml:space="preserve">. حيث يوصى باتباع هذه التعليمات من قبل المؤلفين الراغبين في نشر اعمالهم في هذه </w:t>
      </w:r>
      <w:r>
        <w:rPr>
          <w:rFonts w:ascii="Simplified Arabic" w:eastAsia="MS Mincho" w:hAnsi="Simplified Arabic" w:cs="Simplified Arabic" w:hint="cs"/>
          <w:sz w:val="24"/>
          <w:szCs w:val="24"/>
          <w:rtl/>
          <w:lang w:eastAsia="ja-JP"/>
        </w:rPr>
        <w:t>المجلة</w:t>
      </w:r>
      <w:r w:rsidRPr="00E46AC3">
        <w:rPr>
          <w:rFonts w:ascii="Simplified Arabic" w:eastAsia="MS Mincho" w:hAnsi="Simplified Arabic" w:cs="Simplified Arabic"/>
          <w:sz w:val="24"/>
          <w:szCs w:val="24"/>
          <w:rtl/>
          <w:lang w:eastAsia="ja-JP"/>
        </w:rPr>
        <w:t xml:space="preserve"> وأن يتمسكوا بهذه التوصيات قدر الامكان.</w:t>
      </w:r>
    </w:p>
    <w:p w14:paraId="682E3CD4" w14:textId="77777777" w:rsidR="008A74EE" w:rsidRPr="00BB4B40" w:rsidRDefault="008A74EE" w:rsidP="00D67648">
      <w:pPr>
        <w:bidi/>
        <w:ind w:left="27"/>
        <w:jc w:val="both"/>
        <w:rPr>
          <w:rFonts w:ascii="Simplified Arabic" w:eastAsia="MS Mincho" w:hAnsi="Simplified Arabic" w:cs="Simplified Arabic"/>
          <w:sz w:val="24"/>
          <w:szCs w:val="24"/>
          <w:rtl/>
          <w:lang w:eastAsia="ja-JP"/>
        </w:rPr>
      </w:pPr>
    </w:p>
    <w:p w14:paraId="50E0865A" w14:textId="77777777" w:rsidR="008A74EE" w:rsidRPr="00E46AC3" w:rsidRDefault="008A74EE" w:rsidP="00D67648">
      <w:pPr>
        <w:bidi/>
        <w:ind w:left="27"/>
        <w:jc w:val="both"/>
        <w:rPr>
          <w:rFonts w:ascii="Simplified Arabic" w:eastAsia="MS Mincho" w:hAnsi="Simplified Arabic" w:cs="Simplified Arabic"/>
          <w:sz w:val="24"/>
          <w:szCs w:val="24"/>
          <w:rtl/>
          <w:lang w:eastAsia="ja-JP"/>
        </w:rPr>
      </w:pPr>
      <w:r w:rsidRPr="00E46AC3">
        <w:rPr>
          <w:rFonts w:ascii="Simplified Arabic" w:eastAsia="MS Mincho" w:hAnsi="Simplified Arabic" w:cs="Simplified Arabic"/>
          <w:b/>
          <w:bCs/>
          <w:sz w:val="24"/>
          <w:szCs w:val="24"/>
          <w:rtl/>
          <w:lang w:eastAsia="ja-JP"/>
        </w:rPr>
        <w:t>الكلمات الجوهرية.</w:t>
      </w:r>
      <w:r w:rsidRPr="00E46AC3">
        <w:rPr>
          <w:rFonts w:ascii="Simplified Arabic" w:eastAsia="MS Mincho" w:hAnsi="Simplified Arabic" w:cs="Simplified Arabic"/>
          <w:sz w:val="24"/>
          <w:szCs w:val="24"/>
          <w:rtl/>
          <w:lang w:eastAsia="ja-JP"/>
        </w:rPr>
        <w:t xml:space="preserve"> علوم الحاسوب, تقنية المعلومات, كتابة المقالات العلمية باللغة العربية.</w:t>
      </w:r>
    </w:p>
    <w:p w14:paraId="508F15C4" w14:textId="77777777" w:rsidR="00B93F1E" w:rsidRPr="00B93F1E" w:rsidRDefault="00B93F1E" w:rsidP="00D67648">
      <w:pPr>
        <w:pStyle w:val="TTPAbstract"/>
        <w:spacing w:before="0"/>
        <w:ind w:left="720"/>
        <w:rPr>
          <w:sz w:val="20"/>
          <w:szCs w:val="20"/>
        </w:rPr>
      </w:pPr>
    </w:p>
    <w:sectPr w:rsidR="00B93F1E" w:rsidRPr="00B93F1E" w:rsidSect="007428C7">
      <w:headerReference w:type="even" r:id="rId8"/>
      <w:headerReference w:type="default" r:id="rId9"/>
      <w:pgSz w:w="11907" w:h="16840" w:code="9"/>
      <w:pgMar w:top="1440" w:right="1440" w:bottom="1440" w:left="1440" w:header="709" w:footer="284"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152CF" w14:textId="77777777" w:rsidR="004D79EA" w:rsidRDefault="004D79EA">
      <w:r>
        <w:separator/>
      </w:r>
    </w:p>
  </w:endnote>
  <w:endnote w:type="continuationSeparator" w:id="0">
    <w:p w14:paraId="4036940D" w14:textId="77777777" w:rsidR="004D79EA" w:rsidRDefault="004D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DAB9" w14:textId="77777777" w:rsidR="004D79EA" w:rsidRDefault="004D79EA">
      <w:r>
        <w:separator/>
      </w:r>
    </w:p>
  </w:footnote>
  <w:footnote w:type="continuationSeparator" w:id="0">
    <w:p w14:paraId="26DD7054" w14:textId="77777777" w:rsidR="004D79EA" w:rsidRDefault="004D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B0B9" w14:textId="77777777" w:rsidR="00F30817" w:rsidRDefault="00F30817">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DD7A3" w14:textId="24B7D513" w:rsidR="00B45302" w:rsidRPr="00270683" w:rsidRDefault="001252B9" w:rsidP="00CF4457">
    <w:pPr>
      <w:tabs>
        <w:tab w:val="center" w:pos="4680"/>
        <w:tab w:val="right" w:pos="9360"/>
      </w:tabs>
      <w:autoSpaceDE/>
      <w:autoSpaceDN/>
      <w:jc w:val="center"/>
      <w:rPr>
        <w:rFonts w:asciiTheme="minorHAnsi" w:eastAsiaTheme="minorEastAsia" w:hAnsiTheme="minorHAnsi" w:cstheme="minorBidi"/>
        <w:sz w:val="18"/>
        <w:szCs w:val="18"/>
        <w:lang w:val="en-US"/>
      </w:rPr>
    </w:pPr>
    <w:r>
      <w:rPr>
        <w:rFonts w:asciiTheme="minorHAnsi" w:eastAsiaTheme="minorEastAsia" w:hAnsiTheme="minorHAnsi" w:cstheme="minorBidi" w:hint="cs"/>
        <w:sz w:val="18"/>
        <w:szCs w:val="18"/>
        <w:rtl/>
      </w:rPr>
      <w:t>1</w:t>
    </w:r>
    <w:r w:rsidR="002778A0">
      <w:rPr>
        <w:rFonts w:asciiTheme="minorHAnsi" w:eastAsiaTheme="minorEastAsia" w:hAnsiTheme="minorHAnsi" w:cstheme="minorBidi" w:hint="cs"/>
        <w:sz w:val="18"/>
        <w:szCs w:val="18"/>
        <w:rtl/>
      </w:rPr>
      <w:t>2</w:t>
    </w:r>
    <w:r w:rsidR="0020259A" w:rsidRPr="0020259A">
      <w:rPr>
        <w:rFonts w:asciiTheme="minorHAnsi" w:eastAsiaTheme="minorEastAsia" w:hAnsiTheme="minorHAnsi" w:cstheme="minorBidi"/>
        <w:sz w:val="18"/>
        <w:szCs w:val="18"/>
        <w:vertAlign w:val="superscript"/>
      </w:rPr>
      <w:t>th</w:t>
    </w:r>
    <w:r w:rsidR="002C119C">
      <w:rPr>
        <w:rFonts w:asciiTheme="minorHAnsi" w:eastAsiaTheme="minorEastAsia" w:hAnsiTheme="minorHAnsi" w:cstheme="minorBidi"/>
        <w:sz w:val="18"/>
        <w:szCs w:val="18"/>
        <w:lang w:val="en-US"/>
      </w:rPr>
      <w:t xml:space="preserve"> </w:t>
    </w:r>
    <w:r w:rsidR="00B45302" w:rsidRPr="00270683">
      <w:rPr>
        <w:rFonts w:asciiTheme="minorHAnsi" w:eastAsiaTheme="minorEastAsia" w:hAnsiTheme="minorHAnsi" w:cstheme="minorBidi"/>
        <w:sz w:val="18"/>
        <w:szCs w:val="18"/>
        <w:lang w:val="en-US"/>
      </w:rPr>
      <w:t xml:space="preserve">International Conference on Islamic Applications in Computer Science And Technology, </w:t>
    </w:r>
    <w:r w:rsidR="002778A0">
      <w:rPr>
        <w:rFonts w:asciiTheme="minorHAnsi" w:eastAsiaTheme="minorEastAsia" w:hAnsiTheme="minorHAnsi" w:cstheme="minorBidi" w:hint="cs"/>
        <w:sz w:val="18"/>
        <w:szCs w:val="18"/>
        <w:rtl/>
        <w:lang w:val="en-US"/>
      </w:rPr>
      <w:t>7</w:t>
    </w:r>
    <w:r w:rsidR="00B45302" w:rsidRPr="00270683">
      <w:rPr>
        <w:rFonts w:asciiTheme="minorHAnsi" w:eastAsiaTheme="minorEastAsia" w:hAnsiTheme="minorHAnsi" w:cstheme="minorBidi"/>
        <w:sz w:val="18"/>
        <w:szCs w:val="18"/>
        <w:lang w:val="en-US"/>
      </w:rPr>
      <w:t>-</w:t>
    </w:r>
    <w:r w:rsidR="002778A0">
      <w:rPr>
        <w:rFonts w:asciiTheme="minorHAnsi" w:eastAsiaTheme="minorEastAsia" w:hAnsiTheme="minorHAnsi" w:cstheme="minorBidi" w:hint="cs"/>
        <w:sz w:val="18"/>
        <w:szCs w:val="18"/>
        <w:rtl/>
        <w:lang w:val="en-US"/>
      </w:rPr>
      <w:t>9</w:t>
    </w:r>
    <w:r w:rsidR="00837FC9">
      <w:rPr>
        <w:rFonts w:asciiTheme="minorHAnsi" w:eastAsiaTheme="minorEastAsia" w:hAnsiTheme="minorHAnsi" w:cstheme="minorBidi"/>
        <w:sz w:val="18"/>
        <w:szCs w:val="18"/>
        <w:lang w:val="en-US"/>
      </w:rPr>
      <w:t xml:space="preserve"> Dec</w:t>
    </w:r>
    <w:r w:rsidR="002C119C">
      <w:rPr>
        <w:rFonts w:asciiTheme="minorHAnsi" w:eastAsiaTheme="minorEastAsia" w:hAnsiTheme="minorHAnsi" w:cstheme="minorBidi"/>
        <w:sz w:val="18"/>
        <w:szCs w:val="18"/>
        <w:lang w:val="en-US"/>
      </w:rPr>
      <w:t xml:space="preserve"> 20</w:t>
    </w:r>
    <w:r w:rsidR="00CF4457">
      <w:rPr>
        <w:rFonts w:asciiTheme="minorHAnsi" w:eastAsiaTheme="minorEastAsia" w:hAnsiTheme="minorHAnsi" w:cstheme="minorBidi"/>
        <w:sz w:val="18"/>
        <w:szCs w:val="18"/>
        <w:lang w:val="en-US"/>
      </w:rPr>
      <w:t>2</w:t>
    </w:r>
    <w:r w:rsidR="002778A0">
      <w:rPr>
        <w:rFonts w:asciiTheme="minorHAnsi" w:eastAsiaTheme="minorEastAsia" w:hAnsiTheme="minorHAnsi" w:cstheme="minorBidi" w:hint="cs"/>
        <w:sz w:val="18"/>
        <w:szCs w:val="18"/>
        <w:rtl/>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313B7"/>
    <w:multiLevelType w:val="hybridMultilevel"/>
    <w:tmpl w:val="30DCE6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32519"/>
    <w:multiLevelType w:val="hybridMultilevel"/>
    <w:tmpl w:val="EAFEA602"/>
    <w:lvl w:ilvl="0" w:tplc="41BE7554">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01C26"/>
    <w:multiLevelType w:val="hybridMultilevel"/>
    <w:tmpl w:val="BC2449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940BB4"/>
    <w:multiLevelType w:val="hybridMultilevel"/>
    <w:tmpl w:val="B498C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04621"/>
    <w:multiLevelType w:val="multilevel"/>
    <w:tmpl w:val="50B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71F1D"/>
    <w:multiLevelType w:val="hybridMultilevel"/>
    <w:tmpl w:val="C19AB26C"/>
    <w:lvl w:ilvl="0" w:tplc="04090015">
      <w:start w:val="1"/>
      <w:numFmt w:val="upp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A0703"/>
    <w:multiLevelType w:val="hybridMultilevel"/>
    <w:tmpl w:val="44FE3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8335C"/>
    <w:multiLevelType w:val="hybridMultilevel"/>
    <w:tmpl w:val="5F326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D44EC"/>
    <w:multiLevelType w:val="hybridMultilevel"/>
    <w:tmpl w:val="B9E8A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12902"/>
    <w:multiLevelType w:val="hybridMultilevel"/>
    <w:tmpl w:val="8A86B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3A34"/>
    <w:multiLevelType w:val="hybridMultilevel"/>
    <w:tmpl w:val="B498C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F544F"/>
    <w:multiLevelType w:val="hybridMultilevel"/>
    <w:tmpl w:val="7022455C"/>
    <w:lvl w:ilvl="0" w:tplc="732E0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04547"/>
    <w:multiLevelType w:val="hybridMultilevel"/>
    <w:tmpl w:val="B3E04818"/>
    <w:lvl w:ilvl="0" w:tplc="6E089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946F32"/>
    <w:multiLevelType w:val="hybridMultilevel"/>
    <w:tmpl w:val="B3E04818"/>
    <w:lvl w:ilvl="0" w:tplc="6E089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F05F4"/>
    <w:multiLevelType w:val="hybridMultilevel"/>
    <w:tmpl w:val="7DE68052"/>
    <w:lvl w:ilvl="0" w:tplc="41BE755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51059204">
    <w:abstractNumId w:val="13"/>
  </w:num>
  <w:num w:numId="2" w16cid:durableId="1744721461">
    <w:abstractNumId w:val="0"/>
  </w:num>
  <w:num w:numId="3" w16cid:durableId="340009735">
    <w:abstractNumId w:val="9"/>
  </w:num>
  <w:num w:numId="4" w16cid:durableId="623275122">
    <w:abstractNumId w:val="15"/>
  </w:num>
  <w:num w:numId="5" w16cid:durableId="608129152">
    <w:abstractNumId w:val="1"/>
  </w:num>
  <w:num w:numId="6" w16cid:durableId="856845480">
    <w:abstractNumId w:val="5"/>
  </w:num>
  <w:num w:numId="7" w16cid:durableId="490409818">
    <w:abstractNumId w:val="11"/>
  </w:num>
  <w:num w:numId="8" w16cid:durableId="1474253289">
    <w:abstractNumId w:val="12"/>
  </w:num>
  <w:num w:numId="9" w16cid:durableId="94523307">
    <w:abstractNumId w:val="14"/>
  </w:num>
  <w:num w:numId="10" w16cid:durableId="933828035">
    <w:abstractNumId w:val="7"/>
  </w:num>
  <w:num w:numId="11" w16cid:durableId="365758014">
    <w:abstractNumId w:val="8"/>
  </w:num>
  <w:num w:numId="12" w16cid:durableId="1372876444">
    <w:abstractNumId w:val="2"/>
  </w:num>
  <w:num w:numId="13" w16cid:durableId="8727019">
    <w:abstractNumId w:val="3"/>
  </w:num>
  <w:num w:numId="14" w16cid:durableId="233055423">
    <w:abstractNumId w:val="4"/>
  </w:num>
  <w:num w:numId="15" w16cid:durableId="12801110">
    <w:abstractNumId w:val="10"/>
  </w:num>
  <w:num w:numId="16" w16cid:durableId="301152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17"/>
    <w:rsid w:val="00037C1D"/>
    <w:rsid w:val="000C0015"/>
    <w:rsid w:val="000D008D"/>
    <w:rsid w:val="000D27CF"/>
    <w:rsid w:val="000D539F"/>
    <w:rsid w:val="000D6BC6"/>
    <w:rsid w:val="000F273C"/>
    <w:rsid w:val="000F374D"/>
    <w:rsid w:val="00103EE0"/>
    <w:rsid w:val="001252B9"/>
    <w:rsid w:val="00137C9A"/>
    <w:rsid w:val="00143F5F"/>
    <w:rsid w:val="0015568D"/>
    <w:rsid w:val="001571ED"/>
    <w:rsid w:val="001912DF"/>
    <w:rsid w:val="00192CBA"/>
    <w:rsid w:val="00197CD5"/>
    <w:rsid w:val="001C5B52"/>
    <w:rsid w:val="001D1327"/>
    <w:rsid w:val="001E7AC6"/>
    <w:rsid w:val="0020259A"/>
    <w:rsid w:val="002317A7"/>
    <w:rsid w:val="002510F4"/>
    <w:rsid w:val="00253E79"/>
    <w:rsid w:val="00270683"/>
    <w:rsid w:val="00277674"/>
    <w:rsid w:val="002778A0"/>
    <w:rsid w:val="00295410"/>
    <w:rsid w:val="00295485"/>
    <w:rsid w:val="002C0AC1"/>
    <w:rsid w:val="002C119C"/>
    <w:rsid w:val="00307113"/>
    <w:rsid w:val="00324788"/>
    <w:rsid w:val="00330313"/>
    <w:rsid w:val="0034739F"/>
    <w:rsid w:val="00347410"/>
    <w:rsid w:val="00393EC3"/>
    <w:rsid w:val="00397315"/>
    <w:rsid w:val="003A4B7F"/>
    <w:rsid w:val="003F1713"/>
    <w:rsid w:val="00467670"/>
    <w:rsid w:val="0048169E"/>
    <w:rsid w:val="004A03C4"/>
    <w:rsid w:val="004A423D"/>
    <w:rsid w:val="004C48B6"/>
    <w:rsid w:val="004D79EA"/>
    <w:rsid w:val="004F7D4A"/>
    <w:rsid w:val="0050456D"/>
    <w:rsid w:val="00516F5C"/>
    <w:rsid w:val="00586287"/>
    <w:rsid w:val="005977BA"/>
    <w:rsid w:val="005B1C37"/>
    <w:rsid w:val="005B6C68"/>
    <w:rsid w:val="005C7DE3"/>
    <w:rsid w:val="005D6DA7"/>
    <w:rsid w:val="005F28B7"/>
    <w:rsid w:val="005F51C9"/>
    <w:rsid w:val="00614074"/>
    <w:rsid w:val="00617241"/>
    <w:rsid w:val="00660A63"/>
    <w:rsid w:val="006B347C"/>
    <w:rsid w:val="006C17A7"/>
    <w:rsid w:val="006C4A7C"/>
    <w:rsid w:val="006F5390"/>
    <w:rsid w:val="00714E7D"/>
    <w:rsid w:val="0071795B"/>
    <w:rsid w:val="00725DAB"/>
    <w:rsid w:val="007428C7"/>
    <w:rsid w:val="0075245E"/>
    <w:rsid w:val="00770556"/>
    <w:rsid w:val="00784AD1"/>
    <w:rsid w:val="00793A1A"/>
    <w:rsid w:val="007E1FE5"/>
    <w:rsid w:val="007E3625"/>
    <w:rsid w:val="007E6D5A"/>
    <w:rsid w:val="00804BD9"/>
    <w:rsid w:val="008135F0"/>
    <w:rsid w:val="008140F6"/>
    <w:rsid w:val="008204D1"/>
    <w:rsid w:val="00837FC9"/>
    <w:rsid w:val="008A1DCE"/>
    <w:rsid w:val="008A6CD6"/>
    <w:rsid w:val="008A74EE"/>
    <w:rsid w:val="00926384"/>
    <w:rsid w:val="00936C7E"/>
    <w:rsid w:val="00943A1A"/>
    <w:rsid w:val="009459B7"/>
    <w:rsid w:val="00947E7A"/>
    <w:rsid w:val="00975783"/>
    <w:rsid w:val="009A270D"/>
    <w:rsid w:val="009B43A5"/>
    <w:rsid w:val="009B75C8"/>
    <w:rsid w:val="00A113B1"/>
    <w:rsid w:val="00A30BD5"/>
    <w:rsid w:val="00A34F60"/>
    <w:rsid w:val="00A56059"/>
    <w:rsid w:val="00A57415"/>
    <w:rsid w:val="00A76656"/>
    <w:rsid w:val="00A76C04"/>
    <w:rsid w:val="00A7706B"/>
    <w:rsid w:val="00A91BB7"/>
    <w:rsid w:val="00A92444"/>
    <w:rsid w:val="00AB2391"/>
    <w:rsid w:val="00AC3026"/>
    <w:rsid w:val="00AD3A4F"/>
    <w:rsid w:val="00AF1F62"/>
    <w:rsid w:val="00B11627"/>
    <w:rsid w:val="00B132C8"/>
    <w:rsid w:val="00B17734"/>
    <w:rsid w:val="00B45302"/>
    <w:rsid w:val="00B730D1"/>
    <w:rsid w:val="00B93669"/>
    <w:rsid w:val="00B93F1E"/>
    <w:rsid w:val="00BD4B40"/>
    <w:rsid w:val="00BF47AB"/>
    <w:rsid w:val="00C06010"/>
    <w:rsid w:val="00C077A8"/>
    <w:rsid w:val="00C17013"/>
    <w:rsid w:val="00C2586E"/>
    <w:rsid w:val="00C535FF"/>
    <w:rsid w:val="00C571FE"/>
    <w:rsid w:val="00C800E1"/>
    <w:rsid w:val="00C81808"/>
    <w:rsid w:val="00C81A3A"/>
    <w:rsid w:val="00C83653"/>
    <w:rsid w:val="00CA0A01"/>
    <w:rsid w:val="00CC0CCE"/>
    <w:rsid w:val="00CF1396"/>
    <w:rsid w:val="00CF4457"/>
    <w:rsid w:val="00D06841"/>
    <w:rsid w:val="00D21AFA"/>
    <w:rsid w:val="00D67648"/>
    <w:rsid w:val="00D7194B"/>
    <w:rsid w:val="00D7730F"/>
    <w:rsid w:val="00D96B43"/>
    <w:rsid w:val="00DB15DA"/>
    <w:rsid w:val="00DE4EDF"/>
    <w:rsid w:val="00E33385"/>
    <w:rsid w:val="00E366B3"/>
    <w:rsid w:val="00E95D36"/>
    <w:rsid w:val="00EB154E"/>
    <w:rsid w:val="00EC33A0"/>
    <w:rsid w:val="00F05499"/>
    <w:rsid w:val="00F1404E"/>
    <w:rsid w:val="00F20E03"/>
    <w:rsid w:val="00F23A0C"/>
    <w:rsid w:val="00F30817"/>
    <w:rsid w:val="00F33603"/>
    <w:rsid w:val="00F6219F"/>
    <w:rsid w:val="00F71D32"/>
    <w:rsid w:val="00F74847"/>
    <w:rsid w:val="00FA14D3"/>
    <w:rsid w:val="00FA3521"/>
    <w:rsid w:val="00FA3D39"/>
    <w:rsid w:val="00FB0911"/>
    <w:rsid w:val="00FB630A"/>
    <w:rsid w:val="00FD0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6AB46"/>
  <w15:docId w15:val="{BBE4376B-969A-4251-818A-2FCFCE60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B40"/>
    <w:pPr>
      <w:autoSpaceDE w:val="0"/>
      <w:autoSpaceDN w:val="0"/>
    </w:pPr>
    <w:rPr>
      <w:lang w:val="de-DE"/>
    </w:rPr>
  </w:style>
  <w:style w:type="paragraph" w:styleId="Heading1">
    <w:name w:val="heading 1"/>
    <w:basedOn w:val="Normal"/>
    <w:next w:val="Normal"/>
    <w:qFormat/>
    <w:rsid w:val="00BD4B40"/>
    <w:pPr>
      <w:keepNext/>
      <w:autoSpaceDE/>
      <w:autoSpaceDN/>
      <w:outlineLvl w:val="0"/>
    </w:pPr>
    <w:rPr>
      <w:b/>
      <w:bCs/>
      <w:sz w:val="32"/>
      <w:szCs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rsid w:val="00BD4B40"/>
    <w:pPr>
      <w:spacing w:after="120"/>
      <w:jc w:val="center"/>
    </w:pPr>
    <w:rPr>
      <w:rFonts w:ascii="Arial" w:hAnsi="Arial" w:cs="Arial"/>
      <w:b/>
      <w:bCs/>
      <w:sz w:val="30"/>
      <w:szCs w:val="30"/>
      <w:lang w:val="en-US"/>
    </w:rPr>
  </w:style>
  <w:style w:type="paragraph" w:customStyle="1" w:styleId="TTPAuthors">
    <w:name w:val="TTP Author(s)"/>
    <w:basedOn w:val="Normal"/>
    <w:next w:val="TTPAddress"/>
    <w:rsid w:val="00BD4B40"/>
    <w:pPr>
      <w:spacing w:before="120"/>
      <w:jc w:val="center"/>
    </w:pPr>
    <w:rPr>
      <w:rFonts w:ascii="Arial" w:hAnsi="Arial" w:cs="Arial"/>
      <w:sz w:val="28"/>
      <w:szCs w:val="28"/>
      <w:lang w:val="en-US"/>
    </w:rPr>
  </w:style>
  <w:style w:type="paragraph" w:customStyle="1" w:styleId="TTPAddress">
    <w:name w:val="TTP Address"/>
    <w:basedOn w:val="Normal"/>
    <w:rsid w:val="00BD4B40"/>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rsid w:val="00BD4B40"/>
    <w:pPr>
      <w:spacing w:before="360" w:after="120"/>
      <w:jc w:val="both"/>
    </w:pPr>
    <w:rPr>
      <w:b/>
      <w:bCs/>
      <w:sz w:val="24"/>
      <w:szCs w:val="24"/>
      <w:lang w:val="en-US"/>
    </w:rPr>
  </w:style>
  <w:style w:type="paragraph" w:customStyle="1" w:styleId="TTPParagraph1st">
    <w:name w:val="TTP Paragraph (1st)"/>
    <w:basedOn w:val="Normal"/>
    <w:next w:val="TTPParagraphothers"/>
    <w:rsid w:val="00BD4B40"/>
    <w:pPr>
      <w:jc w:val="both"/>
    </w:pPr>
    <w:rPr>
      <w:sz w:val="24"/>
      <w:szCs w:val="24"/>
      <w:lang w:val="en-US"/>
    </w:rPr>
  </w:style>
  <w:style w:type="paragraph" w:customStyle="1" w:styleId="TTPParagraphothers">
    <w:name w:val="TTP Paragraph (others)"/>
    <w:basedOn w:val="TTPParagraph1st"/>
    <w:rsid w:val="00BD4B40"/>
    <w:pPr>
      <w:ind w:firstLine="283"/>
    </w:pPr>
  </w:style>
  <w:style w:type="paragraph" w:customStyle="1" w:styleId="TTPReference">
    <w:name w:val="TTP Reference"/>
    <w:basedOn w:val="Normal"/>
    <w:rsid w:val="00BD4B40"/>
    <w:pPr>
      <w:tabs>
        <w:tab w:val="left" w:pos="426"/>
      </w:tabs>
      <w:spacing w:after="120" w:line="288" w:lineRule="atLeast"/>
      <w:jc w:val="both"/>
    </w:pPr>
    <w:rPr>
      <w:sz w:val="24"/>
      <w:szCs w:val="24"/>
    </w:rPr>
  </w:style>
  <w:style w:type="paragraph" w:customStyle="1" w:styleId="TTPKeywords">
    <w:name w:val="TTP Keywords"/>
    <w:basedOn w:val="Normal"/>
    <w:next w:val="TTPAbstract"/>
    <w:rsid w:val="00BD4B40"/>
    <w:pPr>
      <w:spacing w:before="360"/>
      <w:jc w:val="both"/>
    </w:pPr>
    <w:rPr>
      <w:rFonts w:ascii="Arial" w:hAnsi="Arial" w:cs="Arial"/>
      <w:sz w:val="22"/>
      <w:szCs w:val="22"/>
      <w:lang w:val="en-US"/>
    </w:rPr>
  </w:style>
  <w:style w:type="paragraph" w:customStyle="1" w:styleId="TTPAbstract">
    <w:name w:val="TTP Abstract"/>
    <w:basedOn w:val="Normal"/>
    <w:next w:val="TTPSectionHeading"/>
    <w:rsid w:val="00BD4B40"/>
    <w:pPr>
      <w:spacing w:before="360"/>
      <w:jc w:val="both"/>
    </w:pPr>
    <w:rPr>
      <w:sz w:val="24"/>
      <w:szCs w:val="24"/>
      <w:lang w:val="en-US"/>
    </w:rPr>
  </w:style>
  <w:style w:type="paragraph" w:customStyle="1" w:styleId="TTPEquation">
    <w:name w:val="TTP Equation"/>
    <w:basedOn w:val="Normal"/>
    <w:next w:val="TTPParagraph1st"/>
    <w:rsid w:val="00BD4B40"/>
    <w:pPr>
      <w:tabs>
        <w:tab w:val="right" w:pos="9923"/>
      </w:tabs>
      <w:spacing w:before="240" w:after="240"/>
      <w:ind w:left="284" w:right="-11"/>
      <w:jc w:val="both"/>
    </w:pPr>
    <w:rPr>
      <w:sz w:val="24"/>
      <w:szCs w:val="24"/>
    </w:rPr>
  </w:style>
  <w:style w:type="paragraph" w:styleId="Header">
    <w:name w:val="header"/>
    <w:basedOn w:val="Normal"/>
    <w:rsid w:val="00BD4B40"/>
    <w:pPr>
      <w:tabs>
        <w:tab w:val="center" w:pos="4536"/>
        <w:tab w:val="right" w:pos="9072"/>
      </w:tabs>
    </w:pPr>
  </w:style>
  <w:style w:type="paragraph" w:styleId="Footer">
    <w:name w:val="footer"/>
    <w:basedOn w:val="Normal"/>
    <w:rsid w:val="00BD4B40"/>
    <w:pPr>
      <w:tabs>
        <w:tab w:val="center" w:pos="4536"/>
        <w:tab w:val="right" w:pos="9072"/>
      </w:tabs>
    </w:pPr>
  </w:style>
  <w:style w:type="paragraph" w:customStyle="1" w:styleId="TTPFootnote">
    <w:name w:val="TTP Footnote"/>
    <w:basedOn w:val="TTPParagraphothers"/>
    <w:rsid w:val="00BD4B40"/>
    <w:pPr>
      <w:pBdr>
        <w:top w:val="single" w:sz="4" w:space="5" w:color="auto"/>
      </w:pBdr>
      <w:spacing w:before="600"/>
      <w:ind w:firstLine="284"/>
    </w:pPr>
    <w:rPr>
      <w:sz w:val="22"/>
      <w:szCs w:val="22"/>
    </w:rPr>
  </w:style>
  <w:style w:type="character" w:styleId="Hyperlink">
    <w:name w:val="Hyperlink"/>
    <w:basedOn w:val="DefaultParagraphFont"/>
    <w:rsid w:val="00BD4B40"/>
    <w:rPr>
      <w:rFonts w:cs="Times New Roman"/>
      <w:color w:val="0000FF"/>
      <w:u w:val="single"/>
    </w:rPr>
  </w:style>
  <w:style w:type="character" w:styleId="FollowedHyperlink">
    <w:name w:val="FollowedHyperlink"/>
    <w:basedOn w:val="DefaultParagraphFont"/>
    <w:rsid w:val="00BD4B40"/>
    <w:rPr>
      <w:rFonts w:cs="Times New Roman"/>
      <w:color w:val="800080"/>
      <w:u w:val="single"/>
    </w:rPr>
  </w:style>
  <w:style w:type="paragraph" w:styleId="BalloonText">
    <w:name w:val="Balloon Text"/>
    <w:basedOn w:val="Normal"/>
    <w:link w:val="BalloonTextChar"/>
    <w:uiPriority w:val="99"/>
    <w:rsid w:val="00BD4B40"/>
    <w:rPr>
      <w:rFonts w:ascii="Tahoma" w:hAnsi="Tahoma" w:cs="Tahoma"/>
      <w:sz w:val="16"/>
      <w:szCs w:val="16"/>
    </w:rPr>
  </w:style>
  <w:style w:type="paragraph" w:styleId="FootnoteText">
    <w:name w:val="footnote text"/>
    <w:basedOn w:val="Normal"/>
    <w:semiHidden/>
    <w:rsid w:val="00BD4B40"/>
  </w:style>
  <w:style w:type="character" w:styleId="FootnoteReference">
    <w:name w:val="footnote reference"/>
    <w:basedOn w:val="DefaultParagraphFont"/>
    <w:semiHidden/>
    <w:rsid w:val="00BD4B40"/>
    <w:rPr>
      <w:rFonts w:cs="Times New Roman"/>
      <w:vertAlign w:val="superscript"/>
    </w:rPr>
  </w:style>
  <w:style w:type="paragraph" w:styleId="ListParagraph">
    <w:name w:val="List Paragraph"/>
    <w:basedOn w:val="Normal"/>
    <w:uiPriority w:val="34"/>
    <w:qFormat/>
    <w:rsid w:val="00614074"/>
    <w:pPr>
      <w:autoSpaceDE/>
      <w:autoSpaceDN/>
      <w:spacing w:after="200" w:line="276" w:lineRule="auto"/>
      <w:ind w:left="720"/>
      <w:contextualSpacing/>
    </w:pPr>
    <w:rPr>
      <w:rFonts w:ascii="Calibri" w:eastAsia="Calibri" w:hAnsi="Calibri" w:cs="Arial"/>
      <w:sz w:val="22"/>
      <w:szCs w:val="22"/>
      <w:lang w:val="en-US"/>
    </w:rPr>
  </w:style>
  <w:style w:type="character" w:customStyle="1" w:styleId="BalloonTextChar">
    <w:name w:val="Balloon Text Char"/>
    <w:basedOn w:val="DefaultParagraphFont"/>
    <w:link w:val="BalloonText"/>
    <w:uiPriority w:val="99"/>
    <w:rsid w:val="00614074"/>
    <w:rPr>
      <w:rFonts w:ascii="Tahoma" w:hAnsi="Tahoma" w:cs="Tahoma"/>
      <w:sz w:val="16"/>
      <w:szCs w:val="16"/>
      <w:lang w:val="de-DE"/>
    </w:rPr>
  </w:style>
  <w:style w:type="table" w:styleId="TableGrid">
    <w:name w:val="Table Grid"/>
    <w:basedOn w:val="TableNormal"/>
    <w:uiPriority w:val="59"/>
    <w:rsid w:val="00D6764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6743B-C450-422F-AA50-7F0108FC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613</Words>
  <Characters>3499</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Your Paper's Title Starts Here:</vt:lpstr>
      <vt:lpstr>Your Paper's Title Starts Here: </vt:lpstr>
    </vt:vector>
  </TitlesOfParts>
  <Company>Trans Tech Publications Ltd</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ZUBAIDAH</dc:creator>
  <cp:lastModifiedBy>shayma sinan</cp:lastModifiedBy>
  <cp:revision>14</cp:revision>
  <cp:lastPrinted>2012-03-05T10:35:00Z</cp:lastPrinted>
  <dcterms:created xsi:type="dcterms:W3CDTF">2016-08-08T17:11:00Z</dcterms:created>
  <dcterms:modified xsi:type="dcterms:W3CDTF">2024-08-09T09:20:00Z</dcterms:modified>
</cp:coreProperties>
</file>